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5" w:type="dxa"/>
        <w:tblCellSpacing w:w="0" w:type="dxa"/>
        <w:shd w:val="clear" w:color="auto" w:fill="FFFFFF"/>
        <w:tblCellMar>
          <w:left w:w="0" w:type="dxa"/>
          <w:right w:w="0" w:type="dxa"/>
        </w:tblCellMar>
        <w:tblLook w:val="04A0" w:firstRow="1" w:lastRow="0" w:firstColumn="1" w:lastColumn="0" w:noHBand="0" w:noVBand="1"/>
      </w:tblPr>
      <w:tblGrid>
        <w:gridCol w:w="9815"/>
        <w:gridCol w:w="70"/>
      </w:tblGrid>
      <w:tr w:rsidR="00B06A4F" w:rsidRPr="00B06A4F" w:rsidTr="00B06A4F">
        <w:trPr>
          <w:tblCellSpacing w:w="0" w:type="dxa"/>
        </w:trPr>
        <w:tc>
          <w:tcPr>
            <w:tcW w:w="9885"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АДМИНИСТРАТИВНЫЙ РЕГЛАМЕНТ</w:t>
            </w:r>
          </w:p>
        </w:tc>
      </w:tr>
      <w:tr w:rsidR="00B06A4F" w:rsidRPr="00B06A4F" w:rsidTr="00B06A4F">
        <w:trPr>
          <w:tblCellSpacing w:w="0" w:type="dxa"/>
        </w:trPr>
        <w:tc>
          <w:tcPr>
            <w:tcW w:w="9885"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предоставления муниципальной услуги: «</w:t>
            </w:r>
            <w:proofErr w:type="gramStart"/>
            <w:r w:rsidRPr="00B06A4F">
              <w:rPr>
                <w:rFonts w:eastAsia="Times New Roman"/>
                <w:b/>
                <w:bCs/>
                <w:lang w:eastAsia="ru-RU"/>
              </w:rPr>
              <w:t>Возврат  платежей</w:t>
            </w:r>
            <w:proofErr w:type="gramEnd"/>
          </w:p>
          <w:p w:rsidR="00B06A4F" w:rsidRPr="00B06A4F" w:rsidRDefault="00B06A4F" w:rsidP="00B06A4F">
            <w:pPr>
              <w:jc w:val="center"/>
              <w:rPr>
                <w:rFonts w:eastAsia="Times New Roman"/>
                <w:lang w:eastAsia="ru-RU"/>
              </w:rPr>
            </w:pPr>
            <w:r w:rsidRPr="00B06A4F">
              <w:rPr>
                <w:rFonts w:eastAsia="Times New Roman"/>
                <w:b/>
                <w:bCs/>
                <w:lang w:eastAsia="ru-RU"/>
              </w:rPr>
              <w:t>физических и юридических лиц по неналоговым доходам</w:t>
            </w:r>
          </w:p>
          <w:p w:rsidR="00B06A4F" w:rsidRPr="00B06A4F" w:rsidRDefault="00B06A4F" w:rsidP="00B06A4F">
            <w:pPr>
              <w:jc w:val="center"/>
              <w:rPr>
                <w:rFonts w:eastAsia="Times New Roman"/>
                <w:lang w:eastAsia="ru-RU"/>
              </w:rPr>
            </w:pPr>
            <w:r w:rsidRPr="00B06A4F">
              <w:rPr>
                <w:rFonts w:eastAsia="Times New Roman"/>
                <w:b/>
                <w:bCs/>
                <w:lang w:eastAsia="ru-RU"/>
              </w:rPr>
              <w:t> из бюджета муниципального образования»</w:t>
            </w:r>
          </w:p>
        </w:tc>
      </w:tr>
      <w:tr w:rsidR="00B06A4F" w:rsidRPr="00B06A4F" w:rsidTr="00B06A4F">
        <w:trPr>
          <w:tblCellSpacing w:w="0" w:type="dxa"/>
        </w:trPr>
        <w:tc>
          <w:tcPr>
            <w:tcW w:w="9855" w:type="dxa"/>
            <w:shd w:val="clear" w:color="auto" w:fill="FFFFFF"/>
            <w:hideMark/>
          </w:tcPr>
          <w:p w:rsidR="00B06A4F" w:rsidRPr="00B06A4F" w:rsidRDefault="00B06A4F" w:rsidP="00B06A4F">
            <w:pPr>
              <w:spacing w:before="600" w:after="1050"/>
              <w:jc w:val="center"/>
              <w:outlineLvl w:val="0"/>
              <w:rPr>
                <w:rFonts w:eastAsia="Times New Roman"/>
                <w:b/>
                <w:bCs/>
                <w:color w:val="777777"/>
                <w:kern w:val="36"/>
                <w:lang w:eastAsia="ru-RU"/>
              </w:rPr>
            </w:pPr>
            <w:r w:rsidRPr="00B06A4F">
              <w:rPr>
                <w:rFonts w:eastAsia="Times New Roman"/>
                <w:b/>
                <w:bCs/>
                <w:color w:val="777777"/>
                <w:kern w:val="36"/>
                <w:lang w:eastAsia="ru-RU"/>
              </w:rPr>
              <w:t> </w:t>
            </w:r>
          </w:p>
        </w:tc>
        <w:tc>
          <w:tcPr>
            <w:tcW w:w="30"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9855" w:type="dxa"/>
            <w:shd w:val="clear" w:color="auto" w:fill="FFFFFF"/>
            <w:hideMark/>
          </w:tcPr>
          <w:p w:rsidR="00B06A4F" w:rsidRPr="00B06A4F" w:rsidRDefault="00B06A4F" w:rsidP="00B06A4F">
            <w:pPr>
              <w:spacing w:before="600" w:after="1050"/>
              <w:jc w:val="center"/>
              <w:outlineLvl w:val="0"/>
              <w:rPr>
                <w:rFonts w:eastAsia="Times New Roman"/>
                <w:b/>
                <w:bCs/>
                <w:color w:val="777777"/>
                <w:kern w:val="36"/>
                <w:lang w:eastAsia="ru-RU"/>
              </w:rPr>
            </w:pPr>
            <w:r w:rsidRPr="00B06A4F">
              <w:rPr>
                <w:rFonts w:eastAsia="Times New Roman"/>
                <w:b/>
                <w:bCs/>
                <w:color w:val="777777"/>
                <w:kern w:val="36"/>
                <w:lang w:eastAsia="ru-RU"/>
              </w:rPr>
              <w:t> </w:t>
            </w:r>
          </w:p>
        </w:tc>
        <w:tc>
          <w:tcPr>
            <w:tcW w:w="30"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r>
    </w:tbl>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Раздел 1. Общие положения</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1.1.         Цели и предмет регулирования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1.1.1. Административный регламент предоставления муниципальной услуги: «Возврат  платежей физических и юридических лиц по неналоговым доходам из бюджета муниципального образования» - (далее - Административный регламент) разработан в целях повышения качества возврата платежей по неналоговым доходам  юридических и физических лиц  и определяет сроки и последовательность действий (административные процедуры) при возврате платежей по неналоговым доходам юридических и физических лиц, правила ведения делопроизводства по обращениям по возврату платежей по неналоговым доходам  юридических и физических лиц.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Термины и определения, используемые в настоящем Административном регламенте, соответствуют терминам и определениям, установленным в законодательных и иных нормативных правовых актах Российской Федерации.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1.2.         Круг заявителей</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Заявителями, имеющими право на получение </w:t>
      </w:r>
      <w:proofErr w:type="gramStart"/>
      <w:r w:rsidRPr="00B06A4F">
        <w:rPr>
          <w:rFonts w:eastAsia="Times New Roman"/>
          <w:color w:val="000000"/>
          <w:lang w:eastAsia="ru-RU"/>
        </w:rPr>
        <w:t>муниципальной услуги</w:t>
      </w:r>
      <w:proofErr w:type="gramEnd"/>
      <w:r w:rsidRPr="00B06A4F">
        <w:rPr>
          <w:rFonts w:eastAsia="Times New Roman"/>
          <w:color w:val="000000"/>
          <w:lang w:eastAsia="ru-RU"/>
        </w:rPr>
        <w:t xml:space="preserve"> являются физические и юридические лица. От имени заявителя с заявлением о предоставлении муниципальной услуги может обратиться его представитель (далее – претендент), который предъявляет документ, удостоверяющий личность, прилагает к заявлению документ, подтверждающий полномочия на обращение с заявлением о предоставлении муниципальной услуги (подлинник или нотариально заверенную копию).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1.3.         Порядок информирования о муниципальной услуге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lastRenderedPageBreak/>
        <w:t>Информация о местах нахождения и графике работы структурных подразделений и прочих органов, участвующих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1.3.1. Место нахождения администрации муниципального образования Выселковский район (далее также - администрации): 350100, станица Выселки, улица Ленина, 37.</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1.3.2. График работы администрации: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Понедельник 8.00- 16.15 (перерыв 12.00-13.00)</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Вторник 8.00- 16.15 (перерыв 12.00-13.00)</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Среда 8.00- 16.15 (перерыв 12.00-13.00)</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Четверг 8.00- 16.15 (перерыв 12.00-13.00)</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Пятница 8.00- 15.15 (перерыв 12.00-13.00)</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Орган, непосредственно предоставляющий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894"/>
        <w:gridCol w:w="2044"/>
        <w:gridCol w:w="2180"/>
        <w:gridCol w:w="2520"/>
      </w:tblGrid>
      <w:tr w:rsidR="00B06A4F" w:rsidRPr="00B06A4F" w:rsidTr="00B06A4F">
        <w:trPr>
          <w:tblHeader/>
          <w:tblCellSpacing w:w="0" w:type="dxa"/>
        </w:trPr>
        <w:tc>
          <w:tcPr>
            <w:tcW w:w="2235"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Наименование</w:t>
            </w:r>
          </w:p>
          <w:p w:rsidR="00B06A4F" w:rsidRPr="00B06A4F" w:rsidRDefault="00B06A4F" w:rsidP="00B06A4F">
            <w:pPr>
              <w:jc w:val="center"/>
              <w:rPr>
                <w:rFonts w:eastAsia="Times New Roman"/>
                <w:lang w:eastAsia="ru-RU"/>
              </w:rPr>
            </w:pPr>
            <w:r w:rsidRPr="00B06A4F">
              <w:rPr>
                <w:rFonts w:eastAsia="Times New Roman"/>
                <w:b/>
                <w:bCs/>
                <w:lang w:eastAsia="ru-RU"/>
              </w:rPr>
              <w:t>организации</w:t>
            </w:r>
          </w:p>
        </w:tc>
        <w:tc>
          <w:tcPr>
            <w:tcW w:w="228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График работы</w:t>
            </w:r>
          </w:p>
        </w:tc>
        <w:tc>
          <w:tcPr>
            <w:tcW w:w="231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Юридический адрес организации, телефон</w:t>
            </w:r>
          </w:p>
        </w:tc>
        <w:tc>
          <w:tcPr>
            <w:tcW w:w="276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Адреса электронной почты и сайта</w:t>
            </w:r>
          </w:p>
        </w:tc>
      </w:tr>
      <w:tr w:rsidR="00B06A4F" w:rsidRPr="00B06A4F" w:rsidTr="00B06A4F">
        <w:trPr>
          <w:tblCellSpacing w:w="0" w:type="dxa"/>
        </w:trPr>
        <w:tc>
          <w:tcPr>
            <w:tcW w:w="958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i/>
                <w:iCs/>
                <w:lang w:eastAsia="ru-RU"/>
              </w:rPr>
              <w:t>Орган, непосредственно предоставляющий услугу</w:t>
            </w:r>
          </w:p>
        </w:tc>
      </w:tr>
      <w:tr w:rsidR="00B06A4F" w:rsidRPr="00B06A4F" w:rsidTr="00B06A4F">
        <w:trPr>
          <w:tblCellSpacing w:w="0" w:type="dxa"/>
        </w:trPr>
        <w:tc>
          <w:tcPr>
            <w:tcW w:w="2235"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Отдел по управлению муниципальным имуществом и земельным вопросам администрации муниципального образования Выселковский район</w:t>
            </w:r>
          </w:p>
          <w:p w:rsidR="00B06A4F" w:rsidRPr="00B06A4F" w:rsidRDefault="00B06A4F" w:rsidP="00B06A4F">
            <w:pPr>
              <w:jc w:val="center"/>
              <w:rPr>
                <w:rFonts w:eastAsia="Times New Roman"/>
                <w:lang w:eastAsia="ru-RU"/>
              </w:rPr>
            </w:pPr>
            <w:r w:rsidRPr="00B06A4F">
              <w:rPr>
                <w:rFonts w:eastAsia="Times New Roman"/>
                <w:lang w:eastAsia="ru-RU"/>
              </w:rPr>
              <w:t>(далее – ОУМИ)</w:t>
            </w:r>
          </w:p>
        </w:tc>
        <w:tc>
          <w:tcPr>
            <w:tcW w:w="228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понедельник-четверг:</w:t>
            </w:r>
          </w:p>
          <w:p w:rsidR="00B06A4F" w:rsidRPr="00B06A4F" w:rsidRDefault="00B06A4F" w:rsidP="00B06A4F">
            <w:pPr>
              <w:jc w:val="center"/>
              <w:rPr>
                <w:rFonts w:eastAsia="Times New Roman"/>
                <w:lang w:eastAsia="ru-RU"/>
              </w:rPr>
            </w:pPr>
            <w:r w:rsidRPr="00B06A4F">
              <w:rPr>
                <w:rFonts w:eastAsia="Times New Roman"/>
                <w:lang w:eastAsia="ru-RU"/>
              </w:rPr>
              <w:t>с 8-00 до 16-15,</w:t>
            </w:r>
          </w:p>
          <w:p w:rsidR="00B06A4F" w:rsidRPr="00B06A4F" w:rsidRDefault="00B06A4F" w:rsidP="00B06A4F">
            <w:pPr>
              <w:jc w:val="center"/>
              <w:rPr>
                <w:rFonts w:eastAsia="Times New Roman"/>
                <w:lang w:eastAsia="ru-RU"/>
              </w:rPr>
            </w:pPr>
            <w:r w:rsidRPr="00B06A4F">
              <w:rPr>
                <w:rFonts w:eastAsia="Times New Roman"/>
                <w:lang w:eastAsia="ru-RU"/>
              </w:rPr>
              <w:t>пятница и предпраздничные дни:</w:t>
            </w:r>
          </w:p>
          <w:p w:rsidR="00B06A4F" w:rsidRPr="00B06A4F" w:rsidRDefault="00B06A4F" w:rsidP="00B06A4F">
            <w:pPr>
              <w:jc w:val="center"/>
              <w:rPr>
                <w:rFonts w:eastAsia="Times New Roman"/>
                <w:lang w:eastAsia="ru-RU"/>
              </w:rPr>
            </w:pPr>
            <w:r w:rsidRPr="00B06A4F">
              <w:rPr>
                <w:rFonts w:eastAsia="Times New Roman"/>
                <w:lang w:eastAsia="ru-RU"/>
              </w:rPr>
              <w:t>с 8-00 до 15-00,</w:t>
            </w:r>
          </w:p>
          <w:p w:rsidR="00B06A4F" w:rsidRPr="00B06A4F" w:rsidRDefault="00B06A4F" w:rsidP="00B06A4F">
            <w:pPr>
              <w:jc w:val="center"/>
              <w:rPr>
                <w:rFonts w:eastAsia="Times New Roman"/>
                <w:lang w:eastAsia="ru-RU"/>
              </w:rPr>
            </w:pPr>
            <w:r w:rsidRPr="00B06A4F">
              <w:rPr>
                <w:rFonts w:eastAsia="Times New Roman"/>
                <w:lang w:eastAsia="ru-RU"/>
              </w:rPr>
              <w:t>перерыв на обед:</w:t>
            </w:r>
          </w:p>
          <w:p w:rsidR="00B06A4F" w:rsidRPr="00B06A4F" w:rsidRDefault="00B06A4F" w:rsidP="00B06A4F">
            <w:pPr>
              <w:jc w:val="center"/>
              <w:rPr>
                <w:rFonts w:eastAsia="Times New Roman"/>
                <w:lang w:eastAsia="ru-RU"/>
              </w:rPr>
            </w:pPr>
            <w:r w:rsidRPr="00B06A4F">
              <w:rPr>
                <w:rFonts w:eastAsia="Times New Roman"/>
                <w:lang w:eastAsia="ru-RU"/>
              </w:rPr>
              <w:t>с 12-00 до 13-00.</w:t>
            </w:r>
          </w:p>
          <w:p w:rsidR="00B06A4F" w:rsidRPr="00B06A4F" w:rsidRDefault="00B06A4F" w:rsidP="00B06A4F">
            <w:pPr>
              <w:jc w:val="center"/>
              <w:rPr>
                <w:rFonts w:eastAsia="Times New Roman"/>
                <w:lang w:eastAsia="ru-RU"/>
              </w:rPr>
            </w:pPr>
            <w:r w:rsidRPr="00B06A4F">
              <w:rPr>
                <w:rFonts w:eastAsia="Times New Roman"/>
                <w:lang w:eastAsia="ru-RU"/>
              </w:rPr>
              <w:t>Выходные дни:</w:t>
            </w:r>
          </w:p>
          <w:p w:rsidR="00B06A4F" w:rsidRPr="00B06A4F" w:rsidRDefault="00B06A4F" w:rsidP="00B06A4F">
            <w:pPr>
              <w:jc w:val="center"/>
              <w:rPr>
                <w:rFonts w:eastAsia="Times New Roman"/>
                <w:lang w:eastAsia="ru-RU"/>
              </w:rPr>
            </w:pPr>
            <w:r w:rsidRPr="00B06A4F">
              <w:rPr>
                <w:rFonts w:eastAsia="Times New Roman"/>
                <w:lang w:eastAsia="ru-RU"/>
              </w:rPr>
              <w:t>суббота, воскресенье</w:t>
            </w:r>
          </w:p>
        </w:tc>
        <w:tc>
          <w:tcPr>
            <w:tcW w:w="2310" w:type="dxa"/>
            <w:shd w:val="clear" w:color="auto" w:fill="FFFFFF"/>
            <w:hideMark/>
          </w:tcPr>
          <w:p w:rsidR="00B06A4F" w:rsidRPr="00B06A4F" w:rsidRDefault="00B06A4F" w:rsidP="00B06A4F">
            <w:pPr>
              <w:jc w:val="center"/>
              <w:rPr>
                <w:rFonts w:eastAsia="Times New Roman"/>
                <w:lang w:eastAsia="ru-RU"/>
              </w:rPr>
            </w:pPr>
            <w:proofErr w:type="gramStart"/>
            <w:r w:rsidRPr="00B06A4F">
              <w:rPr>
                <w:rFonts w:eastAsia="Times New Roman"/>
                <w:lang w:eastAsia="ru-RU"/>
              </w:rPr>
              <w:t>353100,Российская</w:t>
            </w:r>
            <w:proofErr w:type="gramEnd"/>
            <w:r w:rsidRPr="00B06A4F">
              <w:rPr>
                <w:rFonts w:eastAsia="Times New Roman"/>
                <w:lang w:eastAsia="ru-RU"/>
              </w:rPr>
              <w:t xml:space="preserve"> Федерация, Краснодарский край, ст. Выселки, ул. Ленина, 37, кабинет 14,3</w:t>
            </w:r>
          </w:p>
          <w:p w:rsidR="00B06A4F" w:rsidRPr="00B06A4F" w:rsidRDefault="00B06A4F" w:rsidP="00B06A4F">
            <w:pPr>
              <w:jc w:val="center"/>
              <w:rPr>
                <w:rFonts w:eastAsia="Times New Roman"/>
                <w:lang w:eastAsia="ru-RU"/>
              </w:rPr>
            </w:pPr>
            <w:r w:rsidRPr="00B06A4F">
              <w:rPr>
                <w:rFonts w:eastAsia="Times New Roman"/>
                <w:lang w:eastAsia="ru-RU"/>
              </w:rPr>
              <w:t>8 (86157)75-8-75</w:t>
            </w:r>
          </w:p>
          <w:p w:rsidR="00B06A4F" w:rsidRPr="00B06A4F" w:rsidRDefault="00B06A4F" w:rsidP="00B06A4F">
            <w:pPr>
              <w:jc w:val="center"/>
              <w:rPr>
                <w:rFonts w:eastAsia="Times New Roman"/>
                <w:lang w:eastAsia="ru-RU"/>
              </w:rPr>
            </w:pPr>
            <w:r w:rsidRPr="00B06A4F">
              <w:rPr>
                <w:rFonts w:eastAsia="Times New Roman"/>
                <w:lang w:eastAsia="ru-RU"/>
              </w:rPr>
              <w:t>8 (86157)74-2-58</w:t>
            </w:r>
          </w:p>
          <w:p w:rsidR="00B06A4F" w:rsidRPr="00B06A4F" w:rsidRDefault="00B06A4F" w:rsidP="00B06A4F">
            <w:pPr>
              <w:jc w:val="center"/>
              <w:rPr>
                <w:rFonts w:eastAsia="Times New Roman"/>
                <w:lang w:eastAsia="ru-RU"/>
              </w:rPr>
            </w:pPr>
            <w:r w:rsidRPr="00B06A4F">
              <w:rPr>
                <w:rFonts w:eastAsia="Times New Roman"/>
                <w:lang w:eastAsia="ru-RU"/>
              </w:rPr>
              <w:t> </w:t>
            </w:r>
          </w:p>
        </w:tc>
        <w:tc>
          <w:tcPr>
            <w:tcW w:w="276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p w:rsidR="00B06A4F" w:rsidRPr="00B06A4F" w:rsidRDefault="00B06A4F" w:rsidP="00B06A4F">
            <w:pPr>
              <w:jc w:val="center"/>
              <w:rPr>
                <w:rFonts w:eastAsia="Times New Roman"/>
                <w:lang w:eastAsia="ru-RU"/>
              </w:rPr>
            </w:pPr>
            <w:hyperlink r:id="rId4" w:history="1">
              <w:r w:rsidRPr="00B06A4F">
                <w:rPr>
                  <w:rFonts w:eastAsia="Times New Roman"/>
                  <w:color w:val="0000AA"/>
                  <w:u w:val="single"/>
                  <w:lang w:eastAsia="ru-RU"/>
                </w:rPr>
                <w:t>ms05@diok.ru</w:t>
              </w:r>
            </w:hyperlink>
            <w:r w:rsidRPr="00B06A4F">
              <w:rPr>
                <w:rFonts w:eastAsia="Times New Roman"/>
                <w:lang w:eastAsia="ru-RU"/>
              </w:rPr>
              <w:t>,</w:t>
            </w:r>
          </w:p>
          <w:p w:rsidR="00B06A4F" w:rsidRPr="00B06A4F" w:rsidRDefault="00B06A4F" w:rsidP="00B06A4F">
            <w:pPr>
              <w:jc w:val="center"/>
              <w:rPr>
                <w:rFonts w:eastAsia="Times New Roman"/>
                <w:lang w:eastAsia="ru-RU"/>
              </w:rPr>
            </w:pPr>
            <w:r w:rsidRPr="00B06A4F">
              <w:rPr>
                <w:rFonts w:eastAsia="Times New Roman"/>
                <w:lang w:eastAsia="ru-RU"/>
              </w:rPr>
              <w:t>vsladm@mail.kuban.ru</w:t>
            </w:r>
          </w:p>
        </w:tc>
      </w:tr>
      <w:tr w:rsidR="00B06A4F" w:rsidRPr="00B06A4F" w:rsidTr="00B06A4F">
        <w:trPr>
          <w:tblCellSpacing w:w="0" w:type="dxa"/>
        </w:trPr>
        <w:tc>
          <w:tcPr>
            <w:tcW w:w="958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i/>
                <w:iCs/>
                <w:lang w:eastAsia="ru-RU"/>
              </w:rPr>
              <w:t>Орган, участвующий в предоставлении услуги</w:t>
            </w:r>
          </w:p>
        </w:tc>
      </w:tr>
      <w:tr w:rsidR="00B06A4F" w:rsidRPr="00B06A4F" w:rsidTr="00B06A4F">
        <w:trPr>
          <w:tblCellSpacing w:w="0" w:type="dxa"/>
        </w:trPr>
        <w:tc>
          <w:tcPr>
            <w:tcW w:w="2235"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Муниципальное бюджетное учреждение муниципального образования Выселковский район «Многофункциональный центр по предоставлению государственных и муниципальных услуг» (далее - МФЦ)</w:t>
            </w:r>
          </w:p>
        </w:tc>
        <w:tc>
          <w:tcPr>
            <w:tcW w:w="228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понедельник</w:t>
            </w:r>
          </w:p>
          <w:p w:rsidR="00B06A4F" w:rsidRPr="00B06A4F" w:rsidRDefault="00B06A4F" w:rsidP="00B06A4F">
            <w:pPr>
              <w:jc w:val="center"/>
              <w:rPr>
                <w:rFonts w:eastAsia="Times New Roman"/>
                <w:lang w:eastAsia="ru-RU"/>
              </w:rPr>
            </w:pPr>
            <w:r w:rsidRPr="00B06A4F">
              <w:rPr>
                <w:rFonts w:eastAsia="Times New Roman"/>
                <w:lang w:eastAsia="ru-RU"/>
              </w:rPr>
              <w:t>с 8-00 до 17-00,</w:t>
            </w:r>
          </w:p>
          <w:p w:rsidR="00B06A4F" w:rsidRPr="00B06A4F" w:rsidRDefault="00B06A4F" w:rsidP="00B06A4F">
            <w:pPr>
              <w:jc w:val="center"/>
              <w:rPr>
                <w:rFonts w:eastAsia="Times New Roman"/>
                <w:lang w:eastAsia="ru-RU"/>
              </w:rPr>
            </w:pPr>
            <w:r w:rsidRPr="00B06A4F">
              <w:rPr>
                <w:rFonts w:eastAsia="Times New Roman"/>
                <w:lang w:eastAsia="ru-RU"/>
              </w:rPr>
              <w:t>вторник-пятница:</w:t>
            </w:r>
          </w:p>
          <w:p w:rsidR="00B06A4F" w:rsidRPr="00B06A4F" w:rsidRDefault="00B06A4F" w:rsidP="00B06A4F">
            <w:pPr>
              <w:jc w:val="center"/>
              <w:rPr>
                <w:rFonts w:eastAsia="Times New Roman"/>
                <w:lang w:eastAsia="ru-RU"/>
              </w:rPr>
            </w:pPr>
            <w:r w:rsidRPr="00B06A4F">
              <w:rPr>
                <w:rFonts w:eastAsia="Times New Roman"/>
                <w:lang w:eastAsia="ru-RU"/>
              </w:rPr>
              <w:t>с 8-00 до 17-00,</w:t>
            </w:r>
          </w:p>
          <w:p w:rsidR="00B06A4F" w:rsidRPr="00B06A4F" w:rsidRDefault="00B06A4F" w:rsidP="00B06A4F">
            <w:pPr>
              <w:jc w:val="center"/>
              <w:rPr>
                <w:rFonts w:eastAsia="Times New Roman"/>
                <w:lang w:eastAsia="ru-RU"/>
              </w:rPr>
            </w:pPr>
            <w:r w:rsidRPr="00B06A4F">
              <w:rPr>
                <w:rFonts w:eastAsia="Times New Roman"/>
                <w:lang w:eastAsia="ru-RU"/>
              </w:rPr>
              <w:t>без перерыва на обед</w:t>
            </w:r>
          </w:p>
          <w:p w:rsidR="00B06A4F" w:rsidRPr="00B06A4F" w:rsidRDefault="00B06A4F" w:rsidP="00B06A4F">
            <w:pPr>
              <w:jc w:val="center"/>
              <w:rPr>
                <w:rFonts w:eastAsia="Times New Roman"/>
                <w:lang w:eastAsia="ru-RU"/>
              </w:rPr>
            </w:pPr>
            <w:r w:rsidRPr="00B06A4F">
              <w:rPr>
                <w:rFonts w:eastAsia="Times New Roman"/>
                <w:lang w:eastAsia="ru-RU"/>
              </w:rPr>
              <w:t>Выходные дни:</w:t>
            </w:r>
          </w:p>
          <w:p w:rsidR="00B06A4F" w:rsidRPr="00B06A4F" w:rsidRDefault="00B06A4F" w:rsidP="00B06A4F">
            <w:pPr>
              <w:jc w:val="center"/>
              <w:rPr>
                <w:rFonts w:eastAsia="Times New Roman"/>
                <w:lang w:eastAsia="ru-RU"/>
              </w:rPr>
            </w:pPr>
            <w:r w:rsidRPr="00B06A4F">
              <w:rPr>
                <w:rFonts w:eastAsia="Times New Roman"/>
                <w:lang w:eastAsia="ru-RU"/>
              </w:rPr>
              <w:t>суббота, воскресенье.</w:t>
            </w:r>
          </w:p>
        </w:tc>
        <w:tc>
          <w:tcPr>
            <w:tcW w:w="231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353100, Краснодарский край, ст. Выселки, ул. Лунева, 57</w:t>
            </w:r>
          </w:p>
          <w:p w:rsidR="00B06A4F" w:rsidRPr="00B06A4F" w:rsidRDefault="00B06A4F" w:rsidP="00B06A4F">
            <w:pPr>
              <w:jc w:val="center"/>
              <w:rPr>
                <w:rFonts w:eastAsia="Times New Roman"/>
                <w:lang w:eastAsia="ru-RU"/>
              </w:rPr>
            </w:pPr>
            <w:r w:rsidRPr="00B06A4F">
              <w:rPr>
                <w:rFonts w:eastAsia="Times New Roman"/>
                <w:lang w:eastAsia="ru-RU"/>
              </w:rPr>
              <w:t>8 (86157) 7-34-40,</w:t>
            </w:r>
          </w:p>
          <w:p w:rsidR="00B06A4F" w:rsidRPr="00B06A4F" w:rsidRDefault="00B06A4F" w:rsidP="00B06A4F">
            <w:pPr>
              <w:jc w:val="center"/>
              <w:rPr>
                <w:rFonts w:eastAsia="Times New Roman"/>
                <w:lang w:eastAsia="ru-RU"/>
              </w:rPr>
            </w:pPr>
            <w:r w:rsidRPr="00B06A4F">
              <w:rPr>
                <w:rFonts w:eastAsia="Times New Roman"/>
                <w:lang w:eastAsia="ru-RU"/>
              </w:rPr>
              <w:t>8 (86157) 7-40-37</w:t>
            </w:r>
          </w:p>
          <w:p w:rsidR="00B06A4F" w:rsidRPr="00B06A4F" w:rsidRDefault="00B06A4F" w:rsidP="00B06A4F">
            <w:pPr>
              <w:jc w:val="center"/>
              <w:rPr>
                <w:rFonts w:eastAsia="Times New Roman"/>
                <w:lang w:eastAsia="ru-RU"/>
              </w:rPr>
            </w:pPr>
            <w:r w:rsidRPr="00B06A4F">
              <w:rPr>
                <w:rFonts w:eastAsia="Times New Roman"/>
                <w:lang w:eastAsia="ru-RU"/>
              </w:rPr>
              <w:t> </w:t>
            </w:r>
          </w:p>
        </w:tc>
        <w:tc>
          <w:tcPr>
            <w:tcW w:w="2760" w:type="dxa"/>
            <w:shd w:val="clear" w:color="auto" w:fill="FFFFFF"/>
            <w:hideMark/>
          </w:tcPr>
          <w:p w:rsidR="00B06A4F" w:rsidRPr="00B06A4F" w:rsidRDefault="00B06A4F" w:rsidP="00B06A4F">
            <w:pPr>
              <w:jc w:val="center"/>
              <w:rPr>
                <w:rFonts w:eastAsia="Times New Roman"/>
                <w:lang w:eastAsia="ru-RU"/>
              </w:rPr>
            </w:pPr>
            <w:hyperlink r:id="rId5" w:history="1">
              <w:r w:rsidRPr="00B06A4F">
                <w:rPr>
                  <w:rFonts w:eastAsia="Times New Roman"/>
                  <w:color w:val="0000AA"/>
                  <w:u w:val="single"/>
                  <w:lang w:eastAsia="ru-RU"/>
                </w:rPr>
                <w:t>viselki.e-mfc.ru@yandex.ru</w:t>
              </w:r>
            </w:hyperlink>
            <w:r w:rsidRPr="00B06A4F">
              <w:rPr>
                <w:rFonts w:eastAsia="Times New Roman"/>
                <w:lang w:eastAsia="ru-RU"/>
              </w:rPr>
              <w:t>,</w:t>
            </w:r>
          </w:p>
          <w:p w:rsidR="00B06A4F" w:rsidRPr="00B06A4F" w:rsidRDefault="00B06A4F" w:rsidP="00B06A4F">
            <w:pPr>
              <w:jc w:val="center"/>
              <w:rPr>
                <w:rFonts w:eastAsia="Times New Roman"/>
                <w:lang w:eastAsia="ru-RU"/>
              </w:rPr>
            </w:pPr>
            <w:r w:rsidRPr="00B06A4F">
              <w:rPr>
                <w:rFonts w:eastAsia="Times New Roman"/>
                <w:lang w:eastAsia="ru-RU"/>
              </w:rPr>
              <w:t>viselki.e-mfc.ru</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1.3.3. Телефон общего отдела администрации, осуществляющего прием и регистрацию входящей корреспонденции администрации: 8-86157-73-2-46, 8-86157-76-2-38, факс 8-86157-73-2-</w:t>
      </w:r>
      <w:proofErr w:type="gramStart"/>
      <w:r w:rsidRPr="00B06A4F">
        <w:rPr>
          <w:rFonts w:eastAsia="Times New Roman"/>
          <w:color w:val="000000"/>
          <w:lang w:eastAsia="ru-RU"/>
        </w:rPr>
        <w:t>46,.</w:t>
      </w:r>
      <w:proofErr w:type="gramEnd"/>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1.3.4. Адрес официального сайта администрации в информационно-телекоммуникационной сети "Интернет", содержащего информацию о предоставлении муниципальной услуги, (http://viselki.net).</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1.3.5. Информирование заинтересованных лиц о муниципальной услуге осуществляется следующим образом: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индивидуальное информирование;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публичное информирование.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Информирование проводится в форме: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устного информирования;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письменного информирования;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размещения информации на официальном сайте администрации в информационно-телекоммуникационной сети "Интернет" и на портале государственных и муниципальных услуг Краснодарского края www.pgu.krasnodar.ru;</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 Едином портале государственных и муниципальных услуг (функций) - www.gosuslugi.ru.</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1.3.6. Индивидуальное устное информирование о муниципальной услуге обеспечивается Отделом по управлению муниципальным имуществом и земельным вопросам администрации муниципального образования Выселковский район (далее – ОУМИ) и Муниципальным бюджетным учреждением муниципального образования Выселковский район «Многофункциональный центр по предоставлению государственных и муниципальных услуг» (далее – МФЦ), осуществляющими предоставление муниципальной услуги (далее – органы, осуществляющие муниципальную услугу), посредством консультирования лично либо по телефону.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Посредством устного консультирования заинтересованным лицам предоставляется информация 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месте нахождения, справочных телефонах, факсах, Интернет-сайте, адресах электронной почты администрации, ОУМИ, многофункционального центра, о графике личного приема посетителей органами, осуществляющими муниципальную услугу, местах приема письменных обращений, запросов о предоставлении муниципальной услуги, местах устного информирования;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перечне документов, необходимых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порядке обжалования действий (бездействия) и решений, осуществляемых и принимаемых в ходе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сроках предоставления муниципальной услуги; о комплектности (достаточности) представленных документов; о текущей административной процедуре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иная необходимая информация, связанная с предоставлением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Информирование по иным вопросам, требующим дополнительной проработки, связанным с предоставлением муниципальной услуги, осуществляется только на основании письменного обращения.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устном информировании по телефону должностные лица и работники органов, осуществляющих муниципальную услугу называют фамилию, имя, отчество, занимаемую должность и наименование структурного подразделения, предлагает гражданину представиться и изложить суть вопроса.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Должностные лица и работники органов, осуществляющих муниципальную услугу при обращении с заинтересованными лицами (лично или по телефону) должны относиться к ним корректно и внимательно, соблюдать общепринятые правила поведения и нормы деловой этики, проводить консультирование с использованием официально-делового стиля речи.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Завершая консультирование, должностные лица и работники органов, осуществляющих муниципальную услугу кратко подводит итог и при необходимости перечисляет действия, которые следует предпринять лицу, обратившемуся за консультацией.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Прием посетителей в помещениях органов, осуществляющих муниципальную услугу осуществляется должностными лицами и работниками органов, осуществляющих муниципальную услугу в соответствии с графиком работы органов, осуществляющих муниципальную услугу, указанным в пункте 1.3.2 настоящего подраздела, при наличии пропуска и документа, удостоверяющего личность.</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Индивидуальное письменное информирование о порядке предоставления муниципальной услуги осуществляется на основании письменного обращения в органы, осуществляющие муниципальную услугу путем направления ответа почтовым отправлением.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Письменное обращение по вопросам получения информации о предоставлении муниципальной услуги надлежит направлять по месту нахождения органов, осуществляющих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1.3.7. Публичное информирование о муниципальной услуге осуществляется посредством размещения соответствующей информации: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 Едином портале государственных и муниципальных услуг (функций) и портале государственных и муниципальных услуг Краснодарского края;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 официальном сайте администрации в информационно-телекоммуникационной сети "Интернет";</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 официальном сайте органов, осуществляющих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 информационных стендах органов, осуществляющих муниципальную услугу (информационных киосках);</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Публичное информирование может осуществляться иными способами в соответствии с действующим законодательством Российской Федерации, Краснодарского края,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Раздел 2. Стандарт предоставления муниципальной услуги</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2.1. Наименование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Наименование муниципальной услуги «</w:t>
      </w:r>
      <w:proofErr w:type="gramStart"/>
      <w:r w:rsidRPr="00B06A4F">
        <w:rPr>
          <w:rFonts w:eastAsia="Times New Roman"/>
          <w:color w:val="000000"/>
          <w:lang w:eastAsia="ru-RU"/>
        </w:rPr>
        <w:t>Возврат  платежей</w:t>
      </w:r>
      <w:proofErr w:type="gramEnd"/>
      <w:r w:rsidRPr="00B06A4F">
        <w:rPr>
          <w:rFonts w:eastAsia="Times New Roman"/>
          <w:color w:val="000000"/>
          <w:lang w:eastAsia="ru-RU"/>
        </w:rPr>
        <w:t xml:space="preserve"> физических и юридических лиц по неналоговым доходам из бюджета муниципального образования» (далее - </w:t>
      </w:r>
      <w:proofErr w:type="spellStart"/>
      <w:r w:rsidRPr="00B06A4F">
        <w:rPr>
          <w:rFonts w:eastAsia="Times New Roman"/>
          <w:color w:val="000000"/>
          <w:lang w:eastAsia="ru-RU"/>
        </w:rPr>
        <w:t>мунципальная</w:t>
      </w:r>
      <w:proofErr w:type="spellEnd"/>
      <w:r w:rsidRPr="00B06A4F">
        <w:rPr>
          <w:rFonts w:eastAsia="Times New Roman"/>
          <w:color w:val="000000"/>
          <w:lang w:eastAsia="ru-RU"/>
        </w:rPr>
        <w:t xml:space="preserve"> услуга).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2.2. Наименование органа, предоставляющего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2.2.1. Администрацией муниципального образования Выселковский район является органом, предоставляющим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2.2.2. Функции по предоставлению муниципальной услуги осуществляет Отдел по управлению муниципальным имуществом и земельным вопросам администрации муниципального образования Выселковский район (далее – ОУМИ) с участием Муниципального бюджетного учреждения муниципального образования Выселковский район «Многофункциональный центр по предоставлению государственных и муниципальных услуг» (далее – МФЦ), (далее – органы, осуществляющие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2.2.3. При предоставлении муниципальной услуги Администрация муниципального образования Выселковский район осуществляет электронное взаимодействие с Управлением Федерального казначейства по Краснодарскому краю.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2.3. Описание результата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Результатом предоставления муниципальной услуги является возврат излишне (ошибочно) уплаченных сумм платежей физическим или юридическим лицам из бюджета муниципального образования, либо отказ в предоставлении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2.4. Срок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2.4.1. Максимальный срок исполнения муниципальной услуги                            – 30 рабочих дней.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2.4.2. В срок не более чем тридцать дней со дня поступления в орган, осуществляющий муниципальную услугу заявления, орган, осуществляющий муниципальную услугу, при наличии оснований для отказа в предоставлении </w:t>
      </w:r>
      <w:proofErr w:type="gramStart"/>
      <w:r w:rsidRPr="00B06A4F">
        <w:rPr>
          <w:rFonts w:eastAsia="Times New Roman"/>
          <w:color w:val="000000"/>
          <w:lang w:eastAsia="ru-RU"/>
        </w:rPr>
        <w:t>муниципальной  услуги</w:t>
      </w:r>
      <w:proofErr w:type="gramEnd"/>
      <w:r w:rsidRPr="00B06A4F">
        <w:rPr>
          <w:rFonts w:eastAsia="Times New Roman"/>
          <w:color w:val="000000"/>
          <w:lang w:eastAsia="ru-RU"/>
        </w:rPr>
        <w:t>, указанных в подразделе 2.8 настоящего раздела, принимает решение об отказе в предоставлении муниципальной услуги с указанием обстоятельств, препятствующих предоставлению муниципальной услуги и направляет принятое решение заявителю. В решении должны быть указаны все основания отказа.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2.5. Правовые основания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Предоставление муниципальной услуги осуществляется в соответствии с:</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 Конституцией Российской Федерации (принята на всенародном голосовании 12 декабря 1993 года) (с поправками);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 Федеральным законом от 6 октября 2003 года № 131-ФЗ «Об общих принципах организации местного самоуправления в Российской Федерации» (с изменениями и дополнениями);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 Федеральным законом от 27 июля 2010 года N 210-ФЗ "Об организации предоставления государственных и муниципальных услуг".</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2.6.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2.6.1. Заявитель подает письменное заявление о возврате денежных средств (приложение №1) на имя главы муниципального образования Выселковский район в МФЦ, либо в администрацию.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заявлении в обязательном порядке заявитель (физическое лицо) указывает:</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фамилию, имя, отчество (последнее при наличии);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почтовый адрес, если ответ должен быть направлен в письменной форме (адрес электронной почты, если ответ должен быть направлен в форме электронного документа), контактный телефон; ставит личную подпись и дату.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Заявление плательщика о возврате (ошибочно) излишне уплаченной суммы для юридических лиц оформляется в письменном виде на бланке и с угловым штампом организации и подписью руководителя, заверенное печатью организации, содержащее следующую информацию: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фирменное (полное официальное) и сокращенное наименование организации, номер корреспондентского счета, номер расчетного счета, номер расчетного счета, БИК, ИНН, КПП (для юридических лиц);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причины (ошибочной) излишней уплаты;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сумму возврата прописью и цифрами (в рублях, копейках);</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код бюджетной классификации;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назначение платежа;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код общероссийского классификатора территорий муниципальных образований ОКТМО.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Заявитель (индивидуальный предприниматель) указывает: фамилию, имя, отчество.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почтовый адрес, если ответ должен быть направлен в письменной форме (адрес электронной почты, если ответ должен быть направлен в форме электронного документа), контактный телефон; номер корреспондентского счета, номер расчетного счета, </w:t>
      </w:r>
      <w:proofErr w:type="gramStart"/>
      <w:r w:rsidRPr="00B06A4F">
        <w:rPr>
          <w:rFonts w:eastAsia="Times New Roman"/>
          <w:color w:val="000000"/>
          <w:lang w:eastAsia="ru-RU"/>
        </w:rPr>
        <w:t>БИК,ИНН</w:t>
      </w:r>
      <w:proofErr w:type="gramEnd"/>
      <w:r w:rsidRPr="00B06A4F">
        <w:rPr>
          <w:rFonts w:eastAsia="Times New Roman"/>
          <w:color w:val="000000"/>
          <w:lang w:eastAsia="ru-RU"/>
        </w:rPr>
        <w:t>, КПП;</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причины (ошибочной) излишней уплаты;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сумму возврата прописью и цифрами (в рублях, копейках);</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код бюджетной классификации;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назначение платежа;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код общероссийского классификатора территорий муниципальных образований ОКТМО;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ставит личную подпись и дату.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2.6.2.Рекомендуемая форма заявления, приведена в приложении N 1 к настоящему административному регламенту.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2.6.3. Перечень документов, необходимых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подлинники расчетных документов об уплате ошибочно (излишне) перечисленной суммы (квитанций) или их копий, заверенные в установленном порядке, с отметкой банка о перечислении средств с расчетного счета плательщика в бюджет (штамп банка с указанием даты проведения операции и с подписью ответственного лица банка);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документ об открытии лицевого счета, на который будет производиться возврат;</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документ, удостоверяющий личность (для физических лиц, индивидуальных предпринимателей);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свидетельство о постановке на учет в налоговом органе физического лица по месту жительства на территории РФ (для физических лиц);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свидетельство о постановке на учет Российской организации в налоговом органе по месту нахождения на территории РФ (для юридических лиц);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доверенность (в случае представления интересов заявителя доверенным лицом).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2.6.4. Заявление с приложением документов, указанных в пункте 2.6.1 настоящего подраздела, может быть подано: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личном обращении заявителя в МФЦ;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личном обращении заявителя в администрацию;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виде почтового отправления в администрацию с описью вложения;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электронной форме.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2.6.5. Органы, осуществляющие муниципальную услугу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w:t>
      </w:r>
      <w:proofErr w:type="gramStart"/>
      <w:r w:rsidRPr="00B06A4F">
        <w:rPr>
          <w:rFonts w:eastAsia="Times New Roman"/>
          <w:color w:val="000000"/>
          <w:lang w:eastAsia="ru-RU"/>
        </w:rPr>
        <w:t>Федерации,  Краснодарского</w:t>
      </w:r>
      <w:proofErr w:type="gramEnd"/>
      <w:r w:rsidRPr="00B06A4F">
        <w:rPr>
          <w:rFonts w:eastAsia="Times New Roman"/>
          <w:color w:val="000000"/>
          <w:lang w:eastAsia="ru-RU"/>
        </w:rPr>
        <w:t xml:space="preserve"> края, муниципального образования Выселковский район,  регулирующими отношения, возникающие в связи с предоставлением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2.6.6. Органы, осуществляющие муниципальную услугу  не вправе требовать от заявителя представления документов и информации, которые в соответствии с нормативными правовыми актами Российской Федерации, Краснодарского края, муниципального образования Выселковский район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 года N 210-ФЗ "Об организации предоставления государственных и муниципальных услуг".</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2.6.7. В целях установления отсутствия оснований, для отказа в предоставлении муниципальной услуги, предусмотренных пунктом 2.8 настоящего раздела, органы, осуществляющие муниципальную услугу вправе в пределах срока предоставления муниципальной услуги запрашивать информацию в подведомственных государственным органам и органам местного самоуправления организациях, участвующих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Информация, указанная в настоящем пункте, запрашивается при ее отсутствии в органах, осуществляющих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Получение информации, указанной в настоящем пункте, не должно приводить к нарушению срока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Плата за получение информации, указанной в настоящем пункте, с заявителя не взимается.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Заявитель является, ответственным за достоверность информации, изложенной им в заявлении о предоставлении земельного участка, и приложенных к заявлению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2.7. Исчерпывающий перечень оснований для отказа</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в приеме документов</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Орган, осуществляющий муниципальную услугу отказывает в приеме документов в следующих случаях:</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1) отсутствие права у заявителя на получение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 предоставление заявителем недостоверной, неполной или неактуальной информации, подложных документов или сообщение заведомо ложных сведений;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 предоставление неполного пакета документов, необходимого для принятия решения о предоставлении муниципальной услуги, указанного в 2.6.1 Административного регламента,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услуг, тексты документов написаны неразборчиво, документы исполнены карандашом, документы имеют серьезные повреждения.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2.8. Исчерпывающий перечень оснований для приостановления или отказа в предоставлении муниципальной услуги</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Основанием для отказа в предоставлении муниципальной услуги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предоставление документов с нарушением требований, установленных пунктом 2.6 раздела 2 настоящего административного регламента, и (или) требований, установленных Федеральным законодательством;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истечение трехлетнего срока с момента уплаты платежа в бюджет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непредставление заявителем в течение 10 дней сведений и документов, указанных в пункте 2.6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не поступление платежа в бюджет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заявитель числится задолжником по уплате неналоговых доходов перед бюджетом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выявление в представленных заявителем документах недостоверных сведений или искаженной информации.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Других услуг, которые являются необходимыми и обязательными для предоставления муниципальной услуги, законодательством Российской </w:t>
      </w:r>
      <w:proofErr w:type="gramStart"/>
      <w:r w:rsidRPr="00B06A4F">
        <w:rPr>
          <w:rFonts w:eastAsia="Times New Roman"/>
          <w:color w:val="000000"/>
          <w:lang w:eastAsia="ru-RU"/>
        </w:rPr>
        <w:t>Федерации,  Краснодарского</w:t>
      </w:r>
      <w:proofErr w:type="gramEnd"/>
      <w:r w:rsidRPr="00B06A4F">
        <w:rPr>
          <w:rFonts w:eastAsia="Times New Roman"/>
          <w:color w:val="000000"/>
          <w:lang w:eastAsia="ru-RU"/>
        </w:rPr>
        <w:t xml:space="preserve"> края и муниципального образования Выселковский район не предусмотрено.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2.10. Порядок, размер и основания взимания государственной пошлины или иной платы, взимаемой за предоставление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Государственная пошлина или иная плата за предоставление муниципальной услуги не взимается.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2.11. Платность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Плата за предоставление муниципальной услуги не взимается.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Максимальный срок ожидания в очереди (при ее наличии) при подаче запроса о предоставлении муниципальной услуги и при получении результата предоставления муниципальной услуги составляет пятнадцать минут.</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2.13. Срок регистрации запроса заявителя о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Общий максимальный срок регистрации заявления и представленных документов составляет один рабочий день.</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Регистрация запроса заявителя о предоставлении муниципальной услуги осуществляется в соответствии с подразделом 3.2 раздела 3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Здание, в котором предоставляется муниципальная услуга, должно быть оборудовано входом для свободного доступа заявителей в помещение и приема заявлений.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Вход в здание должен быть оборудован информационной табличкой (вывеской), содержащей информацию об органах, осуществляющих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Места предоставления муниципальной услуги, зал ожидания, места для заполнения запросов о предоставлении муниципальной услуги оборудуются с учетом требований, доступности для инвалидов в соответствии с действующим законодательством.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Информационные стенды должны содержать образцы заполнения запросов и перечень документов, необходимых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Помещения, в которых предоставляется муниципальная услуга, должны быть оборудованы телефонами, факсами, копировальными аппаратами, компьютерами и иной необходимой оргтехникой, рабочими столами и стульями, стульями для посетителей.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Двери помещений для должностных лиц администрации, МФЦ, предоставляющих муниципальную услугу, должны снабжаться табличками с указанием номера кабинета и названия структурного подразделения.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помещениях для ожидания и приема граждан должна быть обеспечена возможность написания обращений.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помещениях для приема граждан обеспечивается: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комфортное расположение гражданина и должностного лица;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возможность и удобство написания гражданами обращений;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доступ к основным нормативным правовым актам, регламентирующим предоставление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 информационным стендам должен быть обеспечен свободный доступ посетителей.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 информационных стендах, а также на официальном сайте администрации в информационно-телекоммуникационной сети "Интернет" размещается следующая информация: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месте нахождения, справочных телефонах, факсах, Интернет-сайте, адресах электронной почты администрации, многофункционального центра;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режиме работы органов, осуществляющих муниципальную услугу и графике личного приема посетителей должностными лицами;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образцы оформления заявлений о приобретении прав на земельные участки для физических и юридических лиц;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исчерпывающий перечень документов, необходимых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исчерпывающий перечень документов и информации, которые заявитель должен представить самостоятельно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Территориальная, пешеходная доступность (не более 10 минут пешком) для заявителей от остановок общественного транспорта к месту предоставления муниципальной услуги, наличие необходимого количества парковочных мест (в </w:t>
      </w:r>
      <w:proofErr w:type="spellStart"/>
      <w:r w:rsidRPr="00B06A4F">
        <w:rPr>
          <w:rFonts w:eastAsia="Times New Roman"/>
          <w:color w:val="000000"/>
          <w:lang w:eastAsia="ru-RU"/>
        </w:rPr>
        <w:t>т.ч</w:t>
      </w:r>
      <w:proofErr w:type="spellEnd"/>
      <w:r w:rsidRPr="00B06A4F">
        <w:rPr>
          <w:rFonts w:eastAsia="Times New Roman"/>
          <w:color w:val="000000"/>
          <w:lang w:eastAsia="ru-RU"/>
        </w:rPr>
        <w:t>. для инвалидов);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Обеспечение свободного доступа заявителей в помещение, в том числе беспрепятственного доступа инвалидов (наличие поручней, пандусов и др.), содействие инвалиду при входе и выходе из помещения, в котором предоставляется муниципальная услуга;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Обеспечение сопровождения инвалидов, имеющих стойкие нарушения функции зрения для передвижения по территории помещения, в котором предоставляется государственная услуга.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2.15. Показатели доступности и качества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2.15.1. Показателями доступности и качества муниципальной услуги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количество и продолжительность взаимодействий заявителя с должностными лицами и работниками органов, осуществляющих предоставление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сроки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условия ожидания приема;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доступность по времени и месту приема заявителей;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наличие и доступность полной, актуальной, достоверной и доступной информации о порядке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возможность получения муниципальной услуги в МФЦ;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обоснованность отказов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отсутствие избыточных административных действий;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соответствие должностных регламентов ответственных должностных лиц и работников органов, осуществляющих предоставление муниципальной услуги, участвующих в предоставлении муниципальной услуги, настоящему административному регламенту в части описания прав и обязанностей;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возможность установления персональной ответственности должностных лиц, участвующих в </w:t>
      </w:r>
      <w:proofErr w:type="gramStart"/>
      <w:r w:rsidRPr="00B06A4F">
        <w:rPr>
          <w:rFonts w:eastAsia="Times New Roman"/>
          <w:color w:val="000000"/>
          <w:lang w:eastAsia="ru-RU"/>
        </w:rPr>
        <w:t>предоставлении  муниципальной</w:t>
      </w:r>
      <w:proofErr w:type="gramEnd"/>
      <w:r w:rsidRPr="00B06A4F">
        <w:rPr>
          <w:rFonts w:eastAsia="Times New Roman"/>
          <w:color w:val="000000"/>
          <w:lang w:eastAsia="ru-RU"/>
        </w:rPr>
        <w:t xml:space="preserve"> услуги, за выполнение конкретных административных процедур или административных действий при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возможность досудебного (внесудебного) обжалования решений и действий (бездействия) администрации, а также должностных лиц администрации;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предоставление муниципальной услуги предусматривает обращение заявителя в органы, осуществляющие предоставление </w:t>
      </w:r>
      <w:proofErr w:type="gramStart"/>
      <w:r w:rsidRPr="00B06A4F">
        <w:rPr>
          <w:rFonts w:eastAsia="Times New Roman"/>
          <w:color w:val="000000"/>
          <w:lang w:eastAsia="ru-RU"/>
        </w:rPr>
        <w:t>муниципальной  услуги</w:t>
      </w:r>
      <w:proofErr w:type="gramEnd"/>
      <w:r w:rsidRPr="00B06A4F">
        <w:rPr>
          <w:rFonts w:eastAsia="Times New Roman"/>
          <w:color w:val="000000"/>
          <w:lang w:eastAsia="ru-RU"/>
        </w:rPr>
        <w:t xml:space="preserve"> дважды при выборе заявителем личной формы обращения за предоставлением муниципальной услуги и при получении результата. При этом право заявителя обращаться в органы, осуществляющие предоставление </w:t>
      </w:r>
      <w:proofErr w:type="gramStart"/>
      <w:r w:rsidRPr="00B06A4F">
        <w:rPr>
          <w:rFonts w:eastAsia="Times New Roman"/>
          <w:color w:val="000000"/>
          <w:lang w:eastAsia="ru-RU"/>
        </w:rPr>
        <w:t>муниципальной  услуги</w:t>
      </w:r>
      <w:proofErr w:type="gramEnd"/>
      <w:r w:rsidRPr="00B06A4F">
        <w:rPr>
          <w:rFonts w:eastAsia="Times New Roman"/>
          <w:color w:val="000000"/>
          <w:lang w:eastAsia="ru-RU"/>
        </w:rPr>
        <w:t xml:space="preserve"> по вопросам, связанным с предоставлением муниципальной услуги, не ограничивается.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xml:space="preserve">Раздел 3. Состав, последовательность и сроки выполнения административных процедур, требования к порядку их выполнения, особенности выполнения административных процедур в электронной </w:t>
      </w:r>
      <w:proofErr w:type="gramStart"/>
      <w:r w:rsidRPr="00B06A4F">
        <w:rPr>
          <w:rFonts w:eastAsia="Times New Roman"/>
          <w:b/>
          <w:bCs/>
          <w:color w:val="000000"/>
          <w:lang w:eastAsia="ru-RU"/>
        </w:rPr>
        <w:t>форме, </w:t>
      </w:r>
      <w:r w:rsidRPr="00B06A4F">
        <w:rPr>
          <w:rFonts w:eastAsia="Times New Roman"/>
          <w:color w:val="000000"/>
          <w:lang w:eastAsia="ru-RU"/>
        </w:rPr>
        <w:t> </w:t>
      </w:r>
      <w:r w:rsidRPr="00B06A4F">
        <w:rPr>
          <w:rFonts w:eastAsia="Times New Roman"/>
          <w:b/>
          <w:bCs/>
          <w:color w:val="000000"/>
          <w:lang w:eastAsia="ru-RU"/>
        </w:rPr>
        <w:t>а</w:t>
      </w:r>
      <w:proofErr w:type="gramEnd"/>
      <w:r w:rsidRPr="00B06A4F">
        <w:rPr>
          <w:rFonts w:eastAsia="Times New Roman"/>
          <w:b/>
          <w:bCs/>
          <w:color w:val="000000"/>
          <w:lang w:eastAsia="ru-RU"/>
        </w:rPr>
        <w:t xml:space="preserve"> также особенности выполнения административных процедур в многофункциональном центре</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3.1. Исчерпывающий перечень административных процедур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Муниципальная услуга предоставляется путем выполнения следующих административных процедур: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Предоставление муниципальной услуги включает в себя следующие административные процедуры: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 приём и регистрация заявления и документов </w:t>
      </w:r>
      <w:proofErr w:type="gramStart"/>
      <w:r w:rsidRPr="00B06A4F">
        <w:rPr>
          <w:rFonts w:eastAsia="Times New Roman"/>
          <w:color w:val="000000"/>
          <w:lang w:eastAsia="ru-RU"/>
        </w:rPr>
        <w:t>органом</w:t>
      </w:r>
      <w:proofErr w:type="gramEnd"/>
      <w:r w:rsidRPr="00B06A4F">
        <w:rPr>
          <w:rFonts w:eastAsia="Times New Roman"/>
          <w:color w:val="000000"/>
          <w:lang w:eastAsia="ru-RU"/>
        </w:rPr>
        <w:t xml:space="preserve"> осуществляющим предоставление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подготовка, согласование, подписание, регистрация и направление решения о возврате заявления заявителю;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 рассмотрение заявления и представленных документов главой </w:t>
      </w:r>
      <w:proofErr w:type="spellStart"/>
      <w:proofErr w:type="gramStart"/>
      <w:r w:rsidRPr="00B06A4F">
        <w:rPr>
          <w:rFonts w:eastAsia="Times New Roman"/>
          <w:color w:val="000000"/>
          <w:lang w:eastAsia="ru-RU"/>
        </w:rPr>
        <w:t>му-ниципального</w:t>
      </w:r>
      <w:proofErr w:type="spellEnd"/>
      <w:proofErr w:type="gramEnd"/>
      <w:r w:rsidRPr="00B06A4F">
        <w:rPr>
          <w:rFonts w:eastAsia="Times New Roman"/>
          <w:color w:val="000000"/>
          <w:lang w:eastAsia="ru-RU"/>
        </w:rPr>
        <w:t xml:space="preserve"> образования, и отделом по управлению муниципальным имуществом и земельным вопросам администрации,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подготовка заявки на возврат денежных средств из бюджета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оформление результата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отказ от предоставления услуги (не предоставление всего необходимого пакета, указанного в пункте 2.6.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 Паспорт административных процедур (административных действий, входящих в состав административной процедуры) представлен в приложениях № 2, № 3 к настоящему Административному регламенту.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3.3. Блок-схема предоставления муниципальной услуги приведена в приложениях № 4, № 5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3.2. Прием и регистрация заявления и документов</w:t>
      </w:r>
      <w:r w:rsidRPr="00B06A4F">
        <w:rPr>
          <w:rFonts w:eastAsia="Times New Roman"/>
          <w:color w:val="000000"/>
          <w:lang w:eastAsia="ru-RU"/>
        </w:rPr>
        <w:t> </w:t>
      </w:r>
      <w:proofErr w:type="gramStart"/>
      <w:r w:rsidRPr="00B06A4F">
        <w:rPr>
          <w:rFonts w:eastAsia="Times New Roman"/>
          <w:b/>
          <w:bCs/>
          <w:color w:val="000000"/>
          <w:lang w:eastAsia="ru-RU"/>
        </w:rPr>
        <w:t>органом</w:t>
      </w:r>
      <w:proofErr w:type="gramEnd"/>
      <w:r w:rsidRPr="00B06A4F">
        <w:rPr>
          <w:rFonts w:eastAsia="Times New Roman"/>
          <w:b/>
          <w:bCs/>
          <w:color w:val="000000"/>
          <w:lang w:eastAsia="ru-RU"/>
        </w:rPr>
        <w:t xml:space="preserve"> осуществляющим предоставление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Заявление может быть подано: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личном обращении заявителя (представителя заявителя) в орган осуществляющий предоставление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виде почтового отправления с описью вложения;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электронной форме с использованием информационно-коммуникационных технологий (порядок и способы подачи заявления в форме электронного документа с использованием информационно-телекоммуникационной сети "Интернет", а также требования к его формату определены Приказом Министерства экономического развития РФ от 14 января 2015 года N 7).</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3.2.1.Приём заявления и прилагаемых к нему документов в «МФЦ» и передача заявления и прилагаемых к нему документов в Администрацию.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Основанием для начала административной процедуры является обращение заявителя в «МФЦ» с заявлением и приложенными к нему документами.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приёме заявления и прилагаемых к нему документов работник «МФЦ</w:t>
      </w:r>
      <w:proofErr w:type="gramStart"/>
      <w:r w:rsidRPr="00B06A4F">
        <w:rPr>
          <w:rFonts w:eastAsia="Times New Roman"/>
          <w:color w:val="000000"/>
          <w:lang w:eastAsia="ru-RU"/>
        </w:rPr>
        <w:t>» :</w:t>
      </w:r>
      <w:proofErr w:type="gramEnd"/>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проверяет соответствие представленных документов, установленным требованиям, удостоверяясь, что: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тексты документов написаны разборчиво;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фамилии, имена и отчества физических лиц, адреса их мест жительства написаны полностью;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документах нет подчисток, приписок, зачёркнутых слов и иных не оговорённых в них исправлений;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документы не исполнены карандашом;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документы не имеют серьёзных повреждений, наличие которых не позволяет однозначно истолковать их содержание;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срок действия документов не истёк;</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документы содержат информацию, необходимую для предоставления муниципальной услуги, указанной в заявлении;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документы представлены в полном объёме и вложены в папки для бумаг;</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случае представления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осуществляет их бесплатное копирование или сканирование,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отсутствии основания для отказа в приёме документов оформляет с использованием системы электронной очереди расписку о приёме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Поступившее заявление работник «</w:t>
      </w:r>
      <w:proofErr w:type="gramStart"/>
      <w:r w:rsidRPr="00B06A4F">
        <w:rPr>
          <w:rFonts w:eastAsia="Times New Roman"/>
          <w:color w:val="000000"/>
          <w:lang w:eastAsia="ru-RU"/>
        </w:rPr>
        <w:t>МФЦ»  оформляет</w:t>
      </w:r>
      <w:proofErr w:type="gramEnd"/>
      <w:r w:rsidRPr="00B06A4F">
        <w:rPr>
          <w:rFonts w:eastAsia="Times New Roman"/>
          <w:color w:val="000000"/>
          <w:lang w:eastAsia="ru-RU"/>
        </w:rPr>
        <w:t xml:space="preserve"> с использованием системы электронной очереди и выдаёт заявителю расписку о приёме документов по установленной форме в 3 экземплярах. В расписке указываются: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дата представления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Ф.И.О. заявителя или наименование юридического лица (лиц по доверенности);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адрес электронной почты;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адрес объекта;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перечень документов с указанием их наименования, реквизитов;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количество экземпляров каждого из представленных документов (подлинных экземпляров и их копий);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максимальный срок оказания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фамилия и инициалы работника, принявшего документы, а также его подпись;</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иные данные.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Заявитель, представивший документы для получения муниципальной услуги, в обязательном порядке информируется специалистом «МФЦ»: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сроке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 возможности отказа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Выдача заявителю расписки подтверждает факт приёма работником «МФЦ» комплекта документов от заявителя.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Заявление и прилагаемые к нему документы передаются в течение 1 рабочего дня в Администрацию на основании реестра, который составляется в 2 экземплярах и содержит дату и время передачи.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передаче пакета документов работник общего отдела Администрации, принимающий их, проверяет в присутствии работника (курьера) «МФЦ»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общего отдела Администрации, второй – подлежит возврату работнику (курьеру) «МФЦ».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Результатом административной процедуры является передача заявления и прилагаемых к нему документов из «МФЦ» в Администрацию.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3.2.2. Приём заявления и прилагаемых к нему документов в администрации и передача заявления и прилагаемых к нему </w:t>
      </w:r>
      <w:proofErr w:type="gramStart"/>
      <w:r w:rsidRPr="00B06A4F">
        <w:rPr>
          <w:rFonts w:eastAsia="Times New Roman"/>
          <w:color w:val="000000"/>
          <w:lang w:eastAsia="ru-RU"/>
        </w:rPr>
        <w:t>документов  на</w:t>
      </w:r>
      <w:proofErr w:type="gramEnd"/>
      <w:r w:rsidRPr="00B06A4F">
        <w:rPr>
          <w:rFonts w:eastAsia="Times New Roman"/>
          <w:color w:val="000000"/>
          <w:lang w:eastAsia="ru-RU"/>
        </w:rPr>
        <w:t xml:space="preserve"> резолюцию главе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Основанием для начала административной процедуры является обращение заявителя в администрацию с заявлением и приложенными к нему документами.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личном обращении заявителя (представителя заявителя) в администрацию работник, осуществляющий прием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устанавливает предмет обращения;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проверяет соответствие представленных документов описи или иному перечню документов (при их наличии);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присваивает </w:t>
      </w:r>
      <w:proofErr w:type="gramStart"/>
      <w:r w:rsidRPr="00B06A4F">
        <w:rPr>
          <w:rFonts w:eastAsia="Times New Roman"/>
          <w:color w:val="000000"/>
          <w:lang w:eastAsia="ru-RU"/>
        </w:rPr>
        <w:t>заявлению</w:t>
      </w:r>
      <w:proofErr w:type="gramEnd"/>
      <w:r w:rsidRPr="00B06A4F">
        <w:rPr>
          <w:rFonts w:eastAsia="Times New Roman"/>
          <w:color w:val="000000"/>
          <w:lang w:eastAsia="ru-RU"/>
        </w:rPr>
        <w:t xml:space="preserve"> входящий регистрационный номер;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вносит сведения о заявлении в Единую систему электронного документооборота.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3.2.3. При поступлении заявления и представленных документов посредством почтового отправления с описью вложения работник администрации, осуществляющий прием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устанавливает предмет обращения;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проверяет соответствие представленных документов описи вложения или иному перечню документов (при их наличии);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присваивает </w:t>
      </w:r>
      <w:proofErr w:type="gramStart"/>
      <w:r w:rsidRPr="00B06A4F">
        <w:rPr>
          <w:rFonts w:eastAsia="Times New Roman"/>
          <w:color w:val="000000"/>
          <w:lang w:eastAsia="ru-RU"/>
        </w:rPr>
        <w:t>заявлению</w:t>
      </w:r>
      <w:proofErr w:type="gramEnd"/>
      <w:r w:rsidRPr="00B06A4F">
        <w:rPr>
          <w:rFonts w:eastAsia="Times New Roman"/>
          <w:color w:val="000000"/>
          <w:lang w:eastAsia="ru-RU"/>
        </w:rPr>
        <w:t xml:space="preserve"> входящий регистрационный номер;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вносит сведения о заявлении в Единую систему электронного документооборота.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3.2.4. При поступлении заявления и документов, указанных в пункте 2.6.1 подраздела 2.6. настоящего раздела, в электронной форме с использованием электронной почты, подписанных усиленной квалифицированной электронной подписью, работник администрации, осуществляющий прием документов,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 - технологическое взаимодействие действующих и создаваемых информационных систем, используемых для предоставления услуг.</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Если заявление представляется в электронном виде, доверенность должна быть представлена в форме электронного документа, подписанного электронной цифровой подписью уполномоченного лица, выдавшего (подписавшего) доверенность.</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Содержание заявления в электронной форме должно соответствовать содержанию заявления в виде бумажного документа.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Работник администрации, осуществляющий прием документов в течение одного рабочего дня направляет заявителю электронное сообщение, подтверждающее поступление в администрацию данных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3.2.5. Максимальный срок выполнения административной, процедуры составляет один рабочий день.</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работник администрации, осуществляющий прием документов, в течение трех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6 апреля 2011 года N 63-ФЗ "Об электронной подписи", которые послужили основанием для принятия указанного решения. Такое уведомление подписывается соответствующей усиленной квалифицированной подписью работника администрации, наделенного в установленном законом порядке указанной подписью, и направляется по адресу электронной почты заявителя.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3.2.6. Ответственным за выполнение административной процедуры,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работник администрации, осуществляющий прием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работник администрации, наделенный в установленном законом порядке усиленной квалифицированной подписью - при подаче заявлений в электронной форме;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работники многофункциональных центров - при подаче заявлений через многофункциональные центры.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3.2.7. Критериями принятия решений являются наличие заявления и представленных документов, их соответствие установленным требованиям настоящего административного регламента, соблюдение условий соглашения между администрацией и многофункциональным центром.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3.2.8. Результатом административной процедуры является зарегистрированное в администрации заявление.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3.2.9. Результат административной процедуры фиксируется путем проставления регистрационного штампа администрации на заявлении с указанием входящего номера и даты регистрации, внесения сведений о заявлении в Единую систему электронного документооборота и передается на резолюцию главе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3.3. Рассмотрение заявления и представленных документов главой муниципального образования, и отделом по управлению муниципальным имуществом и земельным вопросам администрации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3.3.1. Основанием для начала административной процедуры является поступление главе муниципального образования, или лицу, его замещающему, зарегистрированного заявления и прилагаемых к нему документов.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3.3.2. Глава муниципального </w:t>
      </w:r>
      <w:proofErr w:type="gramStart"/>
      <w:r w:rsidRPr="00B06A4F">
        <w:rPr>
          <w:rFonts w:eastAsia="Times New Roman"/>
          <w:color w:val="000000"/>
          <w:lang w:eastAsia="ru-RU"/>
        </w:rPr>
        <w:t>образования,  или</w:t>
      </w:r>
      <w:proofErr w:type="gramEnd"/>
      <w:r w:rsidRPr="00B06A4F">
        <w:rPr>
          <w:rFonts w:eastAsia="Times New Roman"/>
          <w:color w:val="000000"/>
          <w:lang w:eastAsia="ru-RU"/>
        </w:rPr>
        <w:t>  лицо, его замещающее, в течение одного рабочего дня с момента поступления ему заявления и представленных документов, рассматривает и возвращает в общий отдел для дальнейшего перенаправления его в отдел по управлению муниципальным имуществом и земельным вопросам администрации с поручением о его рассмотрении.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Начальник отдела или лицо, его замещающее (далее - начальник отдела):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течение одного дня рассматривает заявление и представленные документы;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определяет работника отдела, ответственного за предоставление муниципальной услуги (далее - ответственный работник);</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передает ответственному работнику заявление и представленные документы на исполнение;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рассмотрении заявления и представленных документов ответственный работник в течение пяти рабочих дней проверяет заявление и представленные документы на соответствие требованиям, указанным в пунктах 2.6.1 подраздела 2.6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наличии оснований для возврата заявления заявителю, указанных подразделе 2.7 раздела 2 настоящего административного регламента, подготавливает и обеспечивает направление решения о возврате заявления заявителю с указанием причин возврата;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устанавливает соответствие заявления и представленных документов требованиям действующего законодательства и настоящего административного регламента, в том числе - отсутствие оснований для отказа в предоставлении муниципальной услуги, указанных в подразделе 2.8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3.3.3. Максимальный срок административной процедуры составляет не более семи рабочих дней.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3.3.4. Должностными лицами и работниками </w:t>
      </w:r>
      <w:proofErr w:type="gramStart"/>
      <w:r w:rsidRPr="00B06A4F">
        <w:rPr>
          <w:rFonts w:eastAsia="Times New Roman"/>
          <w:color w:val="000000"/>
          <w:lang w:eastAsia="ru-RU"/>
        </w:rPr>
        <w:t>органов</w:t>
      </w:r>
      <w:proofErr w:type="gramEnd"/>
      <w:r w:rsidRPr="00B06A4F">
        <w:rPr>
          <w:rFonts w:eastAsia="Times New Roman"/>
          <w:color w:val="000000"/>
          <w:lang w:eastAsia="ru-RU"/>
        </w:rPr>
        <w:t xml:space="preserve"> осуществляющих предоставление муниципальной услуги, ответственными за выполнение административной процедуры,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глава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начальник отдела по управлению муниципальным имуществом и земельным вопросам;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3.3.5. Критериями принятия решения о возврате заявления заявителю является наличие оснований, указанных подразделе 2.7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Критерием принятия решения о подготовке заявки на возврат является соответствие заявления и представленных документов, полученных при рассмотрении ОУМИ, требованиям настоящего административного регламента, в том числе отсутствие оснований для отказа в предоставлении муниципальной услуги, указанных в подразделе 2.8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Критерием принятия решения о подготовке мотивированного отказа в предоставлении муниципальной услуги является наличие оснований, указанных в подразделе 2.8.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3.3.6. Результатом административной процедуры является решение ответственного работника о подготовке решения о возврате заявления заявителю, либо решение о подготовке заявки на возврат, либо решение ответственного работника о подготовке мотивированного отказа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3.4. Подготовка, согласование, подписание, регистрация и направление решения ОУМИ о возврате заявления заявителю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3.4.1. Основанием для начала административной процедуры является установление в ходе предоставления муниципальной услуги наличия оснований для возврата заявления заявителю, указанных в подразделе 2.7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3.4.2. В рамках выполнения административной процедуры: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 осуществляет подготовку решения о возврате заявления (далее - решение о возврате заявления) и передает его с заявлением и документами, на подпись начальнику отдела по управлению муниципальным имуществом и земельным вопросам;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начальник отдела подписывает решение о возврате заявления и возвращает его с заявлением, документами ответственному работнику;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 в день подписания решения о возврате заявления осуществляет регистрацию решения о возврате заявления в соответствии с установленными правилами делопроизводства и передает указанное решение в организацию, осуществляющую услуги почтовой связи, для направления почтовым отправлением с уведомлением заявителю (представителю заявителя), либо ответственному работнику для выдачи заявителю (представителю заявителя) - в случае подачи заявления при личном обращении заявителя (представителя заявителя) или подачи заявления в виде почтового отправления, либо в многофункциональный центр для выдачи заявителю - в случае подачи заявления в многофункциональный центр.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Максимальный срок передачи решения о возврате заявления из администрации в организацию, осуществляющую услуги почтовой связи, для направления почтовым отправлением с уведомлением заявителю (представителю заявителя) или в многофункциональный центр составляет не более двух рабочих дней со дня регистрации письма.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Решение о возврате заявления выдается лично заявителю (представителю заявителя) ответственным работником после проставления заявителем (представителем заявителя) своей подписи и даты получения на экземпляре решения о возврате заявления администрации.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Получение заявителем решения о возврате заявления не является препятствием для повторного обращения с заявлением о предоставлении муниципальной услуги в случае устранения обстоятельств, явившихся основаниями для возврата заявления.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3.4.3. Максимальный срок выполнения административной процедуры составляет десять календарных дней со дня поступления в администрацию заявления.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3.4.4. Должностным лицом и </w:t>
      </w:r>
      <w:proofErr w:type="gramStart"/>
      <w:r w:rsidRPr="00B06A4F">
        <w:rPr>
          <w:rFonts w:eastAsia="Times New Roman"/>
          <w:color w:val="000000"/>
          <w:lang w:eastAsia="ru-RU"/>
        </w:rPr>
        <w:t>работником  ОУМИ</w:t>
      </w:r>
      <w:proofErr w:type="gramEnd"/>
      <w:r w:rsidRPr="00B06A4F">
        <w:rPr>
          <w:rFonts w:eastAsia="Times New Roman"/>
          <w:color w:val="000000"/>
          <w:lang w:eastAsia="ru-RU"/>
        </w:rPr>
        <w:t>, ответственными за выполнение административной процедуры,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начальник отдела по управлению муниципальным имуществом и земельным вопросам;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3.4.5. Критериями принятия решений являются наличие оснований для возврата заявления, указанных в подразделе 2.7 раздела 2 настоящего административного регламента, соблюдение Инструкции по делопроизводству.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3.4.6. Результатом административной процедуры является решение о возврате заявления, которое направляется (передается):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заявителю (представителю заявителя) почтовым отправлением с уведомлением о вручении либо ответственному работнику для выдачи заявителю (представителю заявителя) - в случае подачи заявления при личном обращении заявителя (представителя заявителя) или подачи заявления в виде почтового отправления;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 многофункциональный центр для выдачи заявителю (представителю заявителя) в соответствии с условиями соглашения с многофункциональным центром - в случае подачи заявления в многофункциональный центр.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3.4.7. Результат выполнения административной процедуры фиксируется: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подписью начальника отдела о возврате заявления заявителю;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проставлением регистрационного номера письму о возврате заявления заявителю;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отметками в журнале исходящей корреспонденции;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направлении в многофункциональный центр - также способами, предусмотренными соответствующим соглашением с многофункциональным центром.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3.5. Подготовка заявки на возврат денежных средств из бюджета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3.5.1. Основанием для начала административной процедуры является решение ответственного работника о подготовке заявки на возврат денежных средств.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3.5.2. Ответственный работник в день приятия решения о подготовке заявки на возврат осуществляет ее подготовку в электронном виде в программном продукте ЕСУОНД. Затем выгружает файл в СУФД, подписывает цифровой подписью главы муниципального образования Выселковский район и начальником отдела учета и отчетности администрации муниципального образования Выселковский район и отправляет в УФК по Краснодарскому краю для осуществления возврата денежных средств на реквизиты плательщика.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3.5.3. Максимальный срок административной процедуры составляет не более одного рабочего дня.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3.5.4. Должностным лицом и работником, ответственными за выполнение административной процедуры,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 ОУМИ.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3.5.5. Критериями принятия решений являются отсутствие оснований для отказа в предоставлении муниципальной услуги, указанных в подразделе 2.8 раздела 2 настоящего административного регламента, а также соответствие подготовленной ответственным работником заявки на возврат соответствующим требованиям.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3.5.6.Результатом административной процедуры является сформированная заявка на возврат денежных средств.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3.6. Оформление результата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3.6.1. Основанием для начала административной процедуры является получение сведений из УФК по Краснодарскому краю о перечислении денежных средств на реквизиты плательщика.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3.6.2. Ответственный работник, в день получения сведений из УФК по Краснодарскому краю обеспечивает в соответствии с правилами делопроизводства, подготовку, подписание, регистрацию и направление сопроводительного письма ОУМИ о результате выполнения административной процедуры по рассмотрению заявления, заявителю или в многофункциональный центр для выдачи заявителю в соответствии с условиями соглашения с многофункциональным центром.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Сопроводительное письмо направляется заявителю (представителю заявителя) заказным почтовым отправлением с уведомлением о вручении или в многофункциональный центр для выдачи, либо выдается заявителю нарочно.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Максимальный срок передачи сопроводительного письма в организацию, осуществляющую услуги почтовой связи, для направления почтовым отправлением с уведомлением заявителю (представителю заявителя) или в многофункциональный центр составляет не более двух рабочих дней со дня подписания сопроводительного письма.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3.6.3. Максимальный срок, выполнения административной процедуры составляет три рабочих дня.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3.6.4. Должностным лицом и работником, ответственными за выполнение административной процедуры,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начальник ОУМИ;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3.6.5. Критерием принятия решения является наличие подписанной главой муниципального образования Выселковский район заявки на возврат.</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3.6.6. Результатом административной процедуры является направление сопроводительного письма ОУМИ о результате выполнения административной процедуры по рассмотрению заявления заявителю, либо в многофункциональный центр для выдачи заявителю.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3.6.7. Результат административной процедуры фиксируется: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Подписью и печатью начальника ОУМИ сопроводительного письма.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3.7. Подготовка, согласование и подписание мотивированного отказа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3.7.1. Основанием для начала административной процедуры является установление наличия оснований для отказа в предоставлении муниципальной услуги, указанных в подразделе 2.8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3.7.2. В рамках выполнения административной процедуры: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 ОУМИ осуществляет подготовку мотивированного отказа в предоставлении муниципальной услуги в форме письма (далее - письмо об отказе в предоставлении муниципальной услуги) и передает его с заявлением и документами на подпись начальнику отдела;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начальник отдела подписывает письмо об отказе в предоставлении муниципальной услуги и возвращает его с заявлением, </w:t>
      </w:r>
      <w:proofErr w:type="gramStart"/>
      <w:r w:rsidRPr="00B06A4F">
        <w:rPr>
          <w:rFonts w:eastAsia="Times New Roman"/>
          <w:color w:val="000000"/>
          <w:lang w:eastAsia="ru-RU"/>
        </w:rPr>
        <w:t>документами  ответственному</w:t>
      </w:r>
      <w:proofErr w:type="gramEnd"/>
      <w:r w:rsidRPr="00B06A4F">
        <w:rPr>
          <w:rFonts w:eastAsia="Times New Roman"/>
          <w:color w:val="000000"/>
          <w:lang w:eastAsia="ru-RU"/>
        </w:rPr>
        <w:t xml:space="preserve"> работнику;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 в день подписания письма об отказе в предоставлении муниципальной услуги осуществляет регистрацию письма об отказе в предоставлении муниципальной услуги в соответствии с установленными правилами делопроизводства и передает указанное письмо в организацию, осуществляющую услуги почтовой связи, для направления почтовым отправлением с уведомлением заявителю (представителю заявителя), либо ответственному работнику для выдачи заявителю (представителю заявителя) - в случае подачи заявления при личном обращении заявителя (представителя заявителя) или подачи заявления в виде почтового отправления, либо в многофункциональный центр для выдачи заявителю - в случае подачи заявления в многофункциональный центр.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Общий срок передачи письма об отказе в предоставлении муниципальной услуги из органа, осуществляющего предоставление муниципальной услуги в организацию, осуществляющую услуги почтовой связи, для направления почтовым отправлением с уведомлением заявителю (представителю заявителя) или в многофункциональный центр составляет не более двух рабочих дней со дня регистрации письма.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Возврат представленных документов заявителю осуществляется по письменному заявлению заявителя.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Получение заявителем отказа в предоставлении муниципальной услуги не является препятствием для повторного обращения с заявлением о предоставлении муниципальной услуги в случае устранения обстоятельств, явившихся основаниями для такого отказа.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3.7.3. Максимальный срок административной процедуры составляет 30 дней со дня поступления заявления в администрацию.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3.7.4. Должностным лицом и работником, ответственными за выполнение административной процедуры, являются: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начальник ОУМИ;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ответственный работник;</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3.7.5. Критерием принятия решений о подготовке, согласовании и подписании письма об отказе в предоставлении муниципальной услуги является наличие оснований для отказа в предоставлении муниципальной услуги, указанных в подразделе 2.8 раздела 2 настоящего административного регламента.</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3.7.6. Результатом административной процедуры является письмо об отказе в предоставлении муниципальной услуги, которое направляется заявителю заказным почтовым отправлением с уведомлением о вручении либо передается (направляется) в многофункциональный центр для выдачи заявителю в соответствии с условиями соглашения с многофункциональным центром.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3.7.7.Результат выполнения административной процедуры фиксируется: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roofErr w:type="gramStart"/>
      <w:r w:rsidRPr="00B06A4F">
        <w:rPr>
          <w:rFonts w:eastAsia="Times New Roman"/>
          <w:color w:val="000000"/>
          <w:lang w:eastAsia="ru-RU"/>
        </w:rPr>
        <w:t>подписью  начальника</w:t>
      </w:r>
      <w:proofErr w:type="gramEnd"/>
      <w:r w:rsidRPr="00B06A4F">
        <w:rPr>
          <w:rFonts w:eastAsia="Times New Roman"/>
          <w:color w:val="000000"/>
          <w:lang w:eastAsia="ru-RU"/>
        </w:rPr>
        <w:t xml:space="preserve"> ОУМИ в письме об отказе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проставлением регистрационного номера письму об отказе в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отметками в журнале исходящей корреспонденции ОУМИ;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 направлении в многофункциональный центр также - способами, предусмотренными соответствующим соглашение с многофункциональным центром.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Раздел 4. Формы контроля за предоставлением муниципальной услуги</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xml:space="preserve">4.1. Порядок осуществления текущего контроля за соблюдением и исполнением должностными лицами </w:t>
      </w:r>
      <w:proofErr w:type="gramStart"/>
      <w:r w:rsidRPr="00B06A4F">
        <w:rPr>
          <w:rFonts w:eastAsia="Times New Roman"/>
          <w:b/>
          <w:bCs/>
          <w:color w:val="000000"/>
          <w:lang w:eastAsia="ru-RU"/>
        </w:rPr>
        <w:t>органов</w:t>
      </w:r>
      <w:proofErr w:type="gramEnd"/>
      <w:r w:rsidRPr="00B06A4F">
        <w:rPr>
          <w:rFonts w:eastAsia="Times New Roman"/>
          <w:b/>
          <w:bCs/>
          <w:color w:val="000000"/>
          <w:lang w:eastAsia="ru-RU"/>
        </w:rPr>
        <w:t xml:space="preserve"> осуществляющих предоставление муниципальной услуги, работников органов осуществляющих предоставление муниципальной услуги положений настоящего административного регламента и иных нормативных правовых актов, а также принятием ими решений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Текущий контроль за соблюдением последовательности административных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Контроль за полнотой и качеством предоставления муниципальной услуги включает в себя проведение плановых (в соответствии с утверждённым графиком) и внеплановых проверок, проверки также проводятся по конкретным обращениям заявителей.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Плановые и внеплановые проверки </w:t>
      </w:r>
      <w:proofErr w:type="gramStart"/>
      <w:r w:rsidRPr="00B06A4F">
        <w:rPr>
          <w:rFonts w:eastAsia="Times New Roman"/>
          <w:color w:val="000000"/>
          <w:lang w:eastAsia="ru-RU"/>
        </w:rPr>
        <w:t>проводятся  заместителем</w:t>
      </w:r>
      <w:proofErr w:type="gramEnd"/>
      <w:r w:rsidRPr="00B06A4F">
        <w:rPr>
          <w:rFonts w:eastAsia="Times New Roman"/>
          <w:color w:val="000000"/>
          <w:lang w:eastAsia="ru-RU"/>
        </w:rPr>
        <w:t xml:space="preserve"> главы муниципального образования Выселковский район, курирующего экономические вопросы. Все плановые проверки должны осуществляться регулярно, в течение всего периода деятельности по предоставлению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 xml:space="preserve">4.3. Ответственность </w:t>
      </w:r>
      <w:proofErr w:type="gramStart"/>
      <w:r w:rsidRPr="00B06A4F">
        <w:rPr>
          <w:rFonts w:eastAsia="Times New Roman"/>
          <w:b/>
          <w:bCs/>
          <w:color w:val="000000"/>
          <w:lang w:eastAsia="ru-RU"/>
        </w:rPr>
        <w:t>должностных лиц органов</w:t>
      </w:r>
      <w:proofErr w:type="gramEnd"/>
      <w:r w:rsidRPr="00B06A4F">
        <w:rPr>
          <w:rFonts w:eastAsia="Times New Roman"/>
          <w:b/>
          <w:bCs/>
          <w:color w:val="000000"/>
          <w:lang w:eastAsia="ru-RU"/>
        </w:rPr>
        <w:t xml:space="preserve"> осуществляющих предоставление муниципальной услуги, работников органов осуществляющих предоставление муниципальной услуги за решения и действия (бездействие), принимаемые (осуществляемые) ими в ходе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 результатам проведенных проверок, в случае выявления нарушений настоящего административного регламента, а также законодательства Российской Федерации, Краснодарского края и муниципального образования Выселковский район  виновные должностные лица органов осуществляющих предоставление муниципальной услуги, работники органов осуществляющих предоставление муниципальной услуги, сотрудники многофункционального центра несут ответственность в порядке, установленном законодательством Российской Федерации, Краснодарского края,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4.4. Требования к порядку и формам контроля, в том числе со стороны граждан, их объединений и организаций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4.4.1. Контроль за предоставлением муниципальной услуги со стороны уполномоченных должностных лиц администрации должен быть постоянным, всесторонним и объективным.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4.4.2. Контроль за предоставлением муниципальной услуги со стороны граждан, их объединений и организаций осуществляется путем получения информации о ходе и результатах предоставления муниципальной услуги в соответствии с подразделом 1.3 раздела 1 настоящего административного регламента, а также информации о ходе и результатах рассмотрения жалоб на действия (бездействие) и решения администрации, должностных лиц администрации, работников администрации, сотрудников МФЦ.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Раздел 5. Досудебный (внесудебный) порядок обжалования решений и действий (бездействия) органа предоставляющего муниципальную услугу, должностных лиц, муниципальных служащих</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5.1. 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при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Заявитель вправе обжаловать решения и действия (бездействие) должностных лиц, муниципальных служащих при предоставлении муниципальной услуги.</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5.2. Предмет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Предметом досудебного (внесудебного) обжалования заявителем решений и действий (бездействия) администрации, должностных лиц либо муниципального служащего является решение или действие (бездействие) должностного лица, принятое или осуществленное им в ходе предоставления муниципальной услуги, в том числе в следующих случаях:</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нарушение срока регистрации запроса заявителя о предоставлении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нарушение срока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субъекта Российской Федерации - Краснодарского края, нормативными правовыми актами муниципального образования Выселковский район для предоставления государственной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Краснодарского края, нормативными правовыми актами муниципального образования Выселковский район для предоставления муниципальной услуги;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 Краснодарского края, нормативными правовыми актами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субъекта Российской Федерации - Краснодарского края, нормативными правовыми актами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отказ должностного лица, предоставляющего муниципальную услугу, в исправлении опечаток и ошибок, допущенных в документах, выданных в результате предоставления муниципальной услуги, либо нарушение установленного срока таких исправлений.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5.3. Порядок подачи и 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администрацию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Жалоба может быть направлена по почте, через многофункциональный центр, также может быть принята при личном приеме заявителя. Жалоба на решение может быть подана заявителем также посредством официального сайта администрации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Жалоба должна содержать:</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сведения об обжалуемых решениях и действиях (бездействии) органа предоставляющего муниципальную услугу;</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5.4. Сроки 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ошибок и опечаток или в случае обжалования нарушения установленного срока таких исправлений - в течение пяти рабочих дней со дня ее регистрации.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5.5.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Основания для приостановления рассмотрения жалобы отсутствуют.</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b/>
          <w:bCs/>
          <w:color w:val="000000"/>
          <w:lang w:eastAsia="ru-RU"/>
        </w:rPr>
        <w:t>5.6. Результат 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5.6.1. По результатам рассмотрения жалобы, орган предоставляющий муниципальную услугу принимает одно из следующих решений:</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 Краснодарского края, нормативными правовыми актами муниципального образования Выселковский, а также в иных формах;</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отказывает в удовлетворении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5.7. Порядок информирования заявителя о результатах</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Не позднее дня, следующего за днем принятия решения, указанного в пункте 5.6.1 подраздела 5.6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5.8. Порядок обжалования решения по жалобе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Заявитель вправе обжаловать решения, принятые в ходе предоставления муниципальной услуги, действия или бездействие должностных лиц органа предоставляющего муниципальную услугу, а также решение, указанное в пункте 5.6.1 подраздела 5.6 настоящего раздела, в судебном порядке в соответствии с законодательством Российской Федерации.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5.9. Право заявителя на получение информации и документов, необходимых для обоснования и 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Заявитель имеет право обратиться в орган, предоставляющий муниципальную услугу за получением информации и документов, необходимых для обоснования и 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5.10. Способы информирования заявителя о порядке подачи и рассмотрения жалобы</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Информацию о порядке подачи и рассмотрения жалобы заявитель может получить на информационных стендах в местах предоставления муниципальной услуги, на официальном сайте органа предоставления муниципальной услуги, Едином портале государственных и муниципальных услуг (функций), в многофункциональном центре.</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proofErr w:type="spellStart"/>
      <w:r w:rsidRPr="00B06A4F">
        <w:rPr>
          <w:rFonts w:eastAsia="Times New Roman"/>
          <w:color w:val="000000"/>
          <w:lang w:eastAsia="ru-RU"/>
        </w:rPr>
        <w:t>И.о</w:t>
      </w:r>
      <w:proofErr w:type="spellEnd"/>
      <w:r w:rsidRPr="00B06A4F">
        <w:rPr>
          <w:rFonts w:eastAsia="Times New Roman"/>
          <w:color w:val="000000"/>
          <w:lang w:eastAsia="ru-RU"/>
        </w:rPr>
        <w:t>. начальника отдела по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управлению муниципальным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имуществом и земельным вопросам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администрации муниципального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образования Выселковский район                                            </w:t>
      </w:r>
      <w:proofErr w:type="spellStart"/>
      <w:r w:rsidRPr="00B06A4F">
        <w:rPr>
          <w:rFonts w:eastAsia="Times New Roman"/>
          <w:color w:val="000000"/>
          <w:lang w:eastAsia="ru-RU"/>
        </w:rPr>
        <w:t>А.В.Пазий</w:t>
      </w:r>
      <w:proofErr w:type="spellEnd"/>
    </w:p>
    <w:p w:rsidR="00B06A4F" w:rsidRPr="00B06A4F" w:rsidRDefault="00B06A4F" w:rsidP="00DD20AD">
      <w:pPr>
        <w:shd w:val="clear" w:color="auto" w:fill="FFFFFF"/>
        <w:ind w:left="4536"/>
        <w:rPr>
          <w:rFonts w:eastAsia="Times New Roman"/>
          <w:color w:val="000000"/>
          <w:lang w:eastAsia="ru-RU"/>
        </w:rPr>
      </w:pPr>
      <w:r w:rsidRPr="00B06A4F">
        <w:rPr>
          <w:rFonts w:eastAsia="Times New Roman"/>
          <w:color w:val="000000"/>
          <w:lang w:eastAsia="ru-RU"/>
        </w:rPr>
        <w:t> ПРИЛОЖЕНИЕ № 1</w:t>
      </w:r>
    </w:p>
    <w:p w:rsidR="00B06A4F" w:rsidRPr="00B06A4F" w:rsidRDefault="00B06A4F" w:rsidP="00B06A4F">
      <w:pPr>
        <w:shd w:val="clear" w:color="auto" w:fill="FFFFFF"/>
        <w:ind w:left="4536"/>
        <w:rPr>
          <w:rFonts w:eastAsia="Times New Roman"/>
          <w:color w:val="000000"/>
          <w:lang w:eastAsia="ru-RU"/>
        </w:rPr>
      </w:pPr>
      <w:r w:rsidRPr="00B06A4F">
        <w:rPr>
          <w:rFonts w:eastAsia="Times New Roman"/>
          <w:color w:val="000000"/>
          <w:lang w:eastAsia="ru-RU"/>
        </w:rPr>
        <w:t>к административному регламенту по предоставлению муниципальной услуги «Возврат платежей физических и юридических лиц по неналоговым доходам из бюджета муниципального образования»</w:t>
      </w:r>
    </w:p>
    <w:p w:rsidR="00B06A4F" w:rsidRPr="00B06A4F" w:rsidRDefault="00B06A4F" w:rsidP="00B06A4F">
      <w:pPr>
        <w:shd w:val="clear" w:color="auto" w:fill="FFFFFF"/>
        <w:ind w:left="4536"/>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ind w:left="4536"/>
        <w:rPr>
          <w:rFonts w:eastAsia="Times New Roman"/>
          <w:color w:val="000000"/>
          <w:lang w:eastAsia="ru-RU"/>
        </w:rPr>
      </w:pPr>
      <w:r w:rsidRPr="00B06A4F">
        <w:rPr>
          <w:rFonts w:eastAsia="Times New Roman"/>
          <w:color w:val="000000"/>
          <w:lang w:eastAsia="ru-RU"/>
        </w:rPr>
        <w:t>Главе муниципального образования Выселковский район</w:t>
      </w:r>
    </w:p>
    <w:p w:rsidR="00B06A4F" w:rsidRPr="00B06A4F" w:rsidRDefault="00B06A4F" w:rsidP="00B06A4F">
      <w:pPr>
        <w:shd w:val="clear" w:color="auto" w:fill="FFFFFF"/>
        <w:ind w:left="4536"/>
        <w:rPr>
          <w:rFonts w:eastAsia="Times New Roman"/>
          <w:color w:val="000000"/>
          <w:lang w:eastAsia="ru-RU"/>
        </w:rPr>
      </w:pPr>
      <w:proofErr w:type="spellStart"/>
      <w:r w:rsidRPr="00B06A4F">
        <w:rPr>
          <w:rFonts w:eastAsia="Times New Roman"/>
          <w:color w:val="000000"/>
          <w:lang w:eastAsia="ru-RU"/>
        </w:rPr>
        <w:t>С.И.Фирсткову</w:t>
      </w:r>
      <w:proofErr w:type="spellEnd"/>
    </w:p>
    <w:p w:rsidR="00B06A4F" w:rsidRPr="00B06A4F" w:rsidRDefault="00B06A4F" w:rsidP="00B06A4F">
      <w:pPr>
        <w:shd w:val="clear" w:color="auto" w:fill="FFFFFF"/>
        <w:jc w:val="center"/>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color w:val="000000"/>
          <w:lang w:eastAsia="ru-RU"/>
        </w:rPr>
        <w:t>Заявление</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color w:val="000000"/>
          <w:lang w:eastAsia="ru-RU"/>
        </w:rPr>
        <w:t>о возврате денежных средств</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___________________________________________________________________</w:t>
      </w:r>
    </w:p>
    <w:p w:rsidR="00B06A4F" w:rsidRPr="00B06A4F" w:rsidRDefault="00B06A4F" w:rsidP="00B06A4F">
      <w:pPr>
        <w:shd w:val="clear" w:color="auto" w:fill="FFFFFF"/>
        <w:jc w:val="center"/>
        <w:rPr>
          <w:rFonts w:eastAsia="Times New Roman"/>
          <w:color w:val="000000"/>
          <w:sz w:val="20"/>
          <w:szCs w:val="20"/>
          <w:lang w:eastAsia="ru-RU"/>
        </w:rPr>
      </w:pPr>
      <w:r w:rsidRPr="00B06A4F">
        <w:rPr>
          <w:rFonts w:eastAsia="Times New Roman"/>
          <w:color w:val="000000"/>
          <w:sz w:val="20"/>
          <w:szCs w:val="20"/>
          <w:lang w:eastAsia="ru-RU"/>
        </w:rPr>
        <w:t>(наименование организации и (или) ФИО)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ИНН___________________</w:t>
      </w:r>
      <w:proofErr w:type="gramStart"/>
      <w:r w:rsidRPr="00B06A4F">
        <w:rPr>
          <w:rFonts w:eastAsia="Times New Roman"/>
          <w:color w:val="000000"/>
          <w:lang w:eastAsia="ru-RU"/>
        </w:rPr>
        <w:t xml:space="preserve">_  </w:t>
      </w:r>
      <w:proofErr w:type="spellStart"/>
      <w:r w:rsidRPr="00B06A4F">
        <w:rPr>
          <w:rFonts w:eastAsia="Times New Roman"/>
          <w:color w:val="000000"/>
          <w:lang w:eastAsia="ru-RU"/>
        </w:rPr>
        <w:t>КПП</w:t>
      </w:r>
      <w:proofErr w:type="gramEnd"/>
      <w:r w:rsidRPr="00B06A4F">
        <w:rPr>
          <w:rFonts w:eastAsia="Times New Roman"/>
          <w:color w:val="000000"/>
          <w:lang w:eastAsia="ru-RU"/>
        </w:rPr>
        <w:t>____________________Тел</w:t>
      </w:r>
      <w:proofErr w:type="spellEnd"/>
      <w:r w:rsidRPr="00B06A4F">
        <w:rPr>
          <w:rFonts w:eastAsia="Times New Roman"/>
          <w:color w:val="000000"/>
          <w:lang w:eastAsia="ru-RU"/>
        </w:rPr>
        <w:t xml:space="preserve"> ______________</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прошу (просим) возвратить денежные средства, в сумме________</w:t>
      </w:r>
      <w:proofErr w:type="spellStart"/>
      <w:r w:rsidRPr="00B06A4F">
        <w:rPr>
          <w:rFonts w:eastAsia="Times New Roman"/>
          <w:color w:val="000000"/>
          <w:lang w:eastAsia="ru-RU"/>
        </w:rPr>
        <w:t>руб</w:t>
      </w:r>
      <w:proofErr w:type="spellEnd"/>
      <w:r w:rsidRPr="00B06A4F">
        <w:rPr>
          <w:rFonts w:eastAsia="Times New Roman"/>
          <w:color w:val="000000"/>
          <w:lang w:eastAsia="ru-RU"/>
        </w:rPr>
        <w:t>____коп,</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(_________________________________________________________________)</w:t>
      </w:r>
    </w:p>
    <w:p w:rsidR="00B06A4F" w:rsidRPr="00B06A4F" w:rsidRDefault="00B06A4F" w:rsidP="00B06A4F">
      <w:pPr>
        <w:shd w:val="clear" w:color="auto" w:fill="FFFFFF"/>
        <w:jc w:val="center"/>
        <w:rPr>
          <w:rFonts w:eastAsia="Times New Roman"/>
          <w:color w:val="000000"/>
          <w:sz w:val="20"/>
          <w:szCs w:val="20"/>
          <w:lang w:eastAsia="ru-RU"/>
        </w:rPr>
      </w:pPr>
      <w:r w:rsidRPr="00B06A4F">
        <w:rPr>
          <w:rFonts w:eastAsia="Times New Roman"/>
          <w:color w:val="000000"/>
          <w:sz w:val="20"/>
          <w:szCs w:val="20"/>
          <w:lang w:eastAsia="ru-RU"/>
        </w:rPr>
        <w:t>(сумма прописью)</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уплаченные: платежным поручением, квитанцией ПД-4(наличным платежом)</w:t>
      </w:r>
    </w:p>
    <w:p w:rsidR="00B06A4F" w:rsidRPr="00DD20AD" w:rsidRDefault="00B06A4F" w:rsidP="00DD20AD">
      <w:pPr>
        <w:shd w:val="clear" w:color="auto" w:fill="FFFFFF"/>
        <w:jc w:val="center"/>
        <w:rPr>
          <w:rFonts w:eastAsia="Times New Roman"/>
          <w:color w:val="000000"/>
          <w:sz w:val="20"/>
          <w:szCs w:val="20"/>
          <w:lang w:eastAsia="ru-RU"/>
        </w:rPr>
      </w:pPr>
      <w:r w:rsidRPr="00DD20AD">
        <w:rPr>
          <w:rFonts w:eastAsia="Times New Roman"/>
          <w:color w:val="000000"/>
          <w:sz w:val="20"/>
          <w:szCs w:val="20"/>
          <w:lang w:eastAsia="ru-RU"/>
        </w:rPr>
        <w:t>(нужное подчеркнуть)</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№_________</w:t>
      </w:r>
      <w:proofErr w:type="spellStart"/>
      <w:r w:rsidRPr="00B06A4F">
        <w:rPr>
          <w:rFonts w:eastAsia="Times New Roman"/>
          <w:color w:val="000000"/>
          <w:lang w:eastAsia="ru-RU"/>
        </w:rPr>
        <w:t>от____________г</w:t>
      </w:r>
      <w:proofErr w:type="spellEnd"/>
      <w:r w:rsidRPr="00B06A4F">
        <w:rPr>
          <w:rFonts w:eastAsia="Times New Roman"/>
          <w:color w:val="000000"/>
          <w:lang w:eastAsia="ru-RU"/>
        </w:rPr>
        <w:t>. на сумму________________</w:t>
      </w:r>
      <w:proofErr w:type="spellStart"/>
      <w:r w:rsidRPr="00B06A4F">
        <w:rPr>
          <w:rFonts w:eastAsia="Times New Roman"/>
          <w:color w:val="000000"/>
          <w:lang w:eastAsia="ru-RU"/>
        </w:rPr>
        <w:t>руб</w:t>
      </w:r>
      <w:proofErr w:type="spellEnd"/>
      <w:r w:rsidRPr="00B06A4F">
        <w:rPr>
          <w:rFonts w:eastAsia="Times New Roman"/>
          <w:color w:val="000000"/>
          <w:lang w:eastAsia="ru-RU"/>
        </w:rPr>
        <w:t xml:space="preserve"> _______коп</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по причине ______________________________________________________</w:t>
      </w:r>
      <w:proofErr w:type="gramStart"/>
      <w:r w:rsidRPr="00B06A4F">
        <w:rPr>
          <w:rFonts w:eastAsia="Times New Roman"/>
          <w:color w:val="000000"/>
          <w:lang w:eastAsia="ru-RU"/>
        </w:rPr>
        <w:t>_ ,</w:t>
      </w:r>
      <w:proofErr w:type="gramEnd"/>
    </w:p>
    <w:p w:rsidR="00B06A4F" w:rsidRPr="00B06A4F" w:rsidRDefault="00B06A4F" w:rsidP="00B06A4F">
      <w:pPr>
        <w:shd w:val="clear" w:color="auto" w:fill="FFFFFF"/>
        <w:jc w:val="center"/>
        <w:rPr>
          <w:rFonts w:eastAsia="Times New Roman"/>
          <w:color w:val="000000"/>
          <w:lang w:eastAsia="ru-RU"/>
        </w:rPr>
      </w:pPr>
      <w:r w:rsidRPr="00B06A4F">
        <w:rPr>
          <w:rFonts w:eastAsia="Times New Roman"/>
          <w:color w:val="000000"/>
          <w:lang w:eastAsia="ru-RU"/>
        </w:rPr>
        <w:t xml:space="preserve">(неверной уплаты; излишне уплаченных денежных средств и </w:t>
      </w:r>
      <w:proofErr w:type="spellStart"/>
      <w:r w:rsidRPr="00B06A4F">
        <w:rPr>
          <w:rFonts w:eastAsia="Times New Roman"/>
          <w:color w:val="000000"/>
          <w:lang w:eastAsia="ru-RU"/>
        </w:rPr>
        <w:t>т.д</w:t>
      </w:r>
      <w:proofErr w:type="spellEnd"/>
      <w:r w:rsidRPr="00B06A4F">
        <w:rPr>
          <w:rFonts w:eastAsia="Times New Roman"/>
          <w:color w:val="000000"/>
          <w:lang w:eastAsia="ru-RU"/>
        </w:rPr>
        <w:t>)</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что подтверждено __________________________________________________</w:t>
      </w:r>
    </w:p>
    <w:p w:rsidR="00B06A4F" w:rsidRPr="00B06A4F" w:rsidRDefault="00B06A4F" w:rsidP="00B06A4F">
      <w:pPr>
        <w:shd w:val="clear" w:color="auto" w:fill="FFFFFF"/>
        <w:jc w:val="center"/>
        <w:rPr>
          <w:rFonts w:eastAsia="Times New Roman"/>
          <w:color w:val="000000"/>
          <w:sz w:val="20"/>
          <w:szCs w:val="20"/>
          <w:lang w:eastAsia="ru-RU"/>
        </w:rPr>
      </w:pPr>
      <w:r w:rsidRPr="00B06A4F">
        <w:rPr>
          <w:rFonts w:eastAsia="Times New Roman"/>
          <w:color w:val="000000"/>
          <w:sz w:val="20"/>
          <w:szCs w:val="20"/>
          <w:lang w:eastAsia="ru-RU"/>
        </w:rPr>
        <w:t xml:space="preserve">(справкой об отсутствии обязанности физ. или </w:t>
      </w:r>
      <w:proofErr w:type="spellStart"/>
      <w:r w:rsidRPr="00B06A4F">
        <w:rPr>
          <w:rFonts w:eastAsia="Times New Roman"/>
          <w:color w:val="000000"/>
          <w:sz w:val="20"/>
          <w:szCs w:val="20"/>
          <w:lang w:eastAsia="ru-RU"/>
        </w:rPr>
        <w:t>юр.лица</w:t>
      </w:r>
      <w:proofErr w:type="spellEnd"/>
      <w:r w:rsidRPr="00B06A4F">
        <w:rPr>
          <w:rFonts w:eastAsia="Times New Roman"/>
          <w:color w:val="000000"/>
          <w:sz w:val="20"/>
          <w:szCs w:val="20"/>
          <w:lang w:eastAsia="ru-RU"/>
        </w:rPr>
        <w:t xml:space="preserve"> уплатить неналоговый доход; актом сверки и др.)</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 следующие реквизиты получателя: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Наименование получателя___________________________________________</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_______________________________________________________________</w:t>
      </w:r>
    </w:p>
    <w:p w:rsidR="00B06A4F" w:rsidRPr="00B06A4F" w:rsidRDefault="00B06A4F" w:rsidP="00B06A4F">
      <w:pPr>
        <w:shd w:val="clear" w:color="auto" w:fill="FFFFFF"/>
        <w:rPr>
          <w:rFonts w:eastAsia="Times New Roman"/>
          <w:color w:val="000000"/>
          <w:lang w:eastAsia="ru-RU"/>
        </w:rPr>
      </w:pPr>
      <w:proofErr w:type="gramStart"/>
      <w:r w:rsidRPr="00B06A4F">
        <w:rPr>
          <w:rFonts w:eastAsia="Times New Roman"/>
          <w:color w:val="000000"/>
          <w:lang w:eastAsia="ru-RU"/>
        </w:rPr>
        <w:t>ИНН  _</w:t>
      </w:r>
      <w:proofErr w:type="gramEnd"/>
      <w:r w:rsidRPr="00B06A4F">
        <w:rPr>
          <w:rFonts w:eastAsia="Times New Roman"/>
          <w:color w:val="000000"/>
          <w:lang w:eastAsia="ru-RU"/>
        </w:rPr>
        <w:t>______________________      КПП  ______________________________</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Р/С(Л/</w:t>
      </w:r>
      <w:proofErr w:type="gramStart"/>
      <w:r w:rsidRPr="00B06A4F">
        <w:rPr>
          <w:rFonts w:eastAsia="Times New Roman"/>
          <w:color w:val="000000"/>
          <w:lang w:eastAsia="ru-RU"/>
        </w:rPr>
        <w:t>С)   </w:t>
      </w:r>
      <w:proofErr w:type="gramEnd"/>
      <w:r w:rsidRPr="00B06A4F">
        <w:rPr>
          <w:rFonts w:eastAsia="Times New Roman"/>
          <w:color w:val="000000"/>
          <w:lang w:eastAsia="ru-RU"/>
        </w:rPr>
        <w:t xml:space="preserve"> ______________________   К/С   _____________________________</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Банк получателя____________________________________________________</w:t>
      </w:r>
    </w:p>
    <w:p w:rsidR="00B06A4F" w:rsidRPr="00B06A4F" w:rsidRDefault="00B06A4F" w:rsidP="00B06A4F">
      <w:pPr>
        <w:shd w:val="clear" w:color="auto" w:fill="FFFFFF"/>
        <w:rPr>
          <w:rFonts w:eastAsia="Times New Roman"/>
          <w:color w:val="000000"/>
          <w:lang w:eastAsia="ru-RU"/>
        </w:rPr>
      </w:pPr>
      <w:proofErr w:type="gramStart"/>
      <w:r w:rsidRPr="00B06A4F">
        <w:rPr>
          <w:rFonts w:eastAsia="Times New Roman"/>
          <w:color w:val="000000"/>
          <w:lang w:eastAsia="ru-RU"/>
        </w:rPr>
        <w:t>БИК  _</w:t>
      </w:r>
      <w:proofErr w:type="gramEnd"/>
      <w:r w:rsidRPr="00B06A4F">
        <w:rPr>
          <w:rFonts w:eastAsia="Times New Roman"/>
          <w:color w:val="000000"/>
          <w:lang w:eastAsia="ru-RU"/>
        </w:rPr>
        <w:t>____________________________________________________________</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Паспортные данные: серия________ №________________кем выдан________</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___________________________________________дата выдачи ___________г.</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_____________       ___________________</w:t>
      </w:r>
    </w:p>
    <w:p w:rsidR="00B06A4F" w:rsidRPr="00DD20AD" w:rsidRDefault="00B06A4F" w:rsidP="00B06A4F">
      <w:pPr>
        <w:shd w:val="clear" w:color="auto" w:fill="FFFFFF"/>
        <w:rPr>
          <w:rFonts w:eastAsia="Times New Roman"/>
          <w:color w:val="000000"/>
          <w:sz w:val="20"/>
          <w:szCs w:val="20"/>
          <w:lang w:eastAsia="ru-RU"/>
        </w:rPr>
      </w:pPr>
      <w:r w:rsidRPr="00B06A4F">
        <w:rPr>
          <w:rFonts w:eastAsia="Times New Roman"/>
          <w:color w:val="000000"/>
          <w:lang w:eastAsia="ru-RU"/>
        </w:rPr>
        <w:t xml:space="preserve">                                                                                                             </w:t>
      </w:r>
      <w:r w:rsidRPr="00DD20AD">
        <w:rPr>
          <w:rFonts w:eastAsia="Times New Roman"/>
          <w:color w:val="000000"/>
          <w:sz w:val="20"/>
          <w:szCs w:val="20"/>
          <w:lang w:eastAsia="ru-RU"/>
        </w:rPr>
        <w:t>Подпись</w:t>
      </w:r>
      <w:r w:rsidRPr="00B06A4F">
        <w:rPr>
          <w:rFonts w:eastAsia="Times New Roman"/>
          <w:color w:val="000000"/>
          <w:lang w:eastAsia="ru-RU"/>
        </w:rPr>
        <w:t xml:space="preserve">                                       </w:t>
      </w:r>
      <w:r w:rsidRPr="00DD20AD">
        <w:rPr>
          <w:rFonts w:eastAsia="Times New Roman"/>
          <w:color w:val="000000"/>
          <w:sz w:val="20"/>
          <w:szCs w:val="20"/>
          <w:lang w:eastAsia="ru-RU"/>
        </w:rPr>
        <w:t>расшифровка подписи</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М.П                                                                          дата_______________</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DD20AD" w:rsidRDefault="00B06A4F" w:rsidP="00B06A4F">
      <w:pPr>
        <w:shd w:val="clear" w:color="auto" w:fill="FFFFFF"/>
        <w:rPr>
          <w:rFonts w:eastAsia="Times New Roman"/>
          <w:color w:val="000000"/>
          <w:sz w:val="22"/>
          <w:szCs w:val="22"/>
          <w:lang w:eastAsia="ru-RU"/>
        </w:rPr>
      </w:pPr>
      <w:r w:rsidRPr="00DD20AD">
        <w:rPr>
          <w:rFonts w:eastAsia="Times New Roman"/>
          <w:color w:val="000000"/>
          <w:sz w:val="22"/>
          <w:szCs w:val="22"/>
          <w:lang w:eastAsia="ru-RU"/>
        </w:rPr>
        <w:t xml:space="preserve">Мне (нам) разъяснен порядок проведения операции возврата денежных средств. При не поступлении на расчетный (лицевой) счет суммы, указанной в настоящем </w:t>
      </w:r>
      <w:proofErr w:type="gramStart"/>
      <w:r w:rsidRPr="00DD20AD">
        <w:rPr>
          <w:rFonts w:eastAsia="Times New Roman"/>
          <w:color w:val="000000"/>
          <w:sz w:val="22"/>
          <w:szCs w:val="22"/>
          <w:lang w:eastAsia="ru-RU"/>
        </w:rPr>
        <w:t>заявлении  в</w:t>
      </w:r>
      <w:proofErr w:type="gramEnd"/>
      <w:r w:rsidRPr="00DD20AD">
        <w:rPr>
          <w:rFonts w:eastAsia="Times New Roman"/>
          <w:color w:val="000000"/>
          <w:sz w:val="22"/>
          <w:szCs w:val="22"/>
          <w:lang w:eastAsia="ru-RU"/>
        </w:rPr>
        <w:t xml:space="preserve"> течение 30 рабочих дней, мне (нам) необходимо обратиться в банковское учреждение и уполномоченный орган муниципального образования для выяснения причин неисполнения операции возврата</w:t>
      </w:r>
    </w:p>
    <w:p w:rsidR="00B06A4F" w:rsidRPr="00DD20AD" w:rsidRDefault="00B06A4F" w:rsidP="00B06A4F">
      <w:pPr>
        <w:shd w:val="clear" w:color="auto" w:fill="FFFFFF"/>
        <w:rPr>
          <w:rFonts w:eastAsia="Times New Roman"/>
          <w:color w:val="000000"/>
          <w:sz w:val="20"/>
          <w:szCs w:val="20"/>
          <w:lang w:eastAsia="ru-RU"/>
        </w:rPr>
      </w:pPr>
      <w:r w:rsidRPr="00DD20AD">
        <w:rPr>
          <w:rFonts w:eastAsia="Times New Roman"/>
          <w:color w:val="000000"/>
          <w:sz w:val="20"/>
          <w:szCs w:val="20"/>
          <w:lang w:eastAsia="ru-RU"/>
        </w:rPr>
        <w:t>                                                                           Подпись                                       расшифровка подписи</w:t>
      </w:r>
    </w:p>
    <w:tbl>
      <w:tblPr>
        <w:tblW w:w="9885" w:type="dxa"/>
        <w:tblCellSpacing w:w="0" w:type="dxa"/>
        <w:shd w:val="clear" w:color="auto" w:fill="FFFFFF"/>
        <w:tblCellMar>
          <w:left w:w="0" w:type="dxa"/>
          <w:right w:w="0" w:type="dxa"/>
        </w:tblCellMar>
        <w:tblLook w:val="04A0" w:firstRow="1" w:lastRow="0" w:firstColumn="1" w:lastColumn="0" w:noHBand="0" w:noVBand="1"/>
      </w:tblPr>
      <w:tblGrid>
        <w:gridCol w:w="4785"/>
        <w:gridCol w:w="5100"/>
      </w:tblGrid>
      <w:tr w:rsidR="00B06A4F" w:rsidRPr="00B06A4F" w:rsidTr="00B06A4F">
        <w:trPr>
          <w:tblCellSpacing w:w="0" w:type="dxa"/>
        </w:trPr>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b/>
                <w:bCs/>
                <w:lang w:eastAsia="ru-RU"/>
              </w:rPr>
              <w:t> </w:t>
            </w:r>
          </w:p>
        </w:tc>
        <w:tc>
          <w:tcPr>
            <w:tcW w:w="5100"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p w:rsidR="00B06A4F" w:rsidRPr="00B06A4F" w:rsidRDefault="00B06A4F" w:rsidP="00B06A4F">
            <w:pPr>
              <w:rPr>
                <w:rFonts w:eastAsia="Times New Roman"/>
                <w:lang w:eastAsia="ru-RU"/>
              </w:rPr>
            </w:pPr>
            <w:r w:rsidRPr="00B06A4F">
              <w:rPr>
                <w:rFonts w:eastAsia="Times New Roman"/>
                <w:lang w:eastAsia="ru-RU"/>
              </w:rPr>
              <w:t>ПРИЛОЖЕНИЕ № 2</w:t>
            </w:r>
          </w:p>
        </w:tc>
      </w:tr>
      <w:tr w:rsidR="00B06A4F" w:rsidRPr="00B06A4F" w:rsidTr="00B06A4F">
        <w:trPr>
          <w:tblCellSpacing w:w="0" w:type="dxa"/>
        </w:trPr>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b/>
                <w:bCs/>
                <w:lang w:eastAsia="ru-RU"/>
              </w:rPr>
              <w:t> </w:t>
            </w:r>
          </w:p>
        </w:tc>
        <w:tc>
          <w:tcPr>
            <w:tcW w:w="5100"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к административному регламенту по предоставлению муниципальной услуги «Возврат платежей физических и юридических лиц по неналоговым доходам из бюджета муниципального образования»</w:t>
            </w:r>
          </w:p>
        </w:tc>
      </w:tr>
    </w:tbl>
    <w:p w:rsidR="00B06A4F" w:rsidRPr="00B06A4F" w:rsidRDefault="00B06A4F" w:rsidP="00B06A4F">
      <w:pPr>
        <w:shd w:val="clear" w:color="auto" w:fill="FFFFFF"/>
        <w:jc w:val="center"/>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color w:val="000000"/>
          <w:lang w:eastAsia="ru-RU"/>
        </w:rPr>
        <w:t>Состав, последовательность и сроки выполнения процедур для предоставления муниципальной услуги</w:t>
      </w:r>
      <w:r w:rsidRPr="00B06A4F">
        <w:rPr>
          <w:rFonts w:eastAsia="Times New Roman"/>
          <w:b/>
          <w:bCs/>
          <w:color w:val="000000"/>
          <w:lang w:eastAsia="ru-RU"/>
        </w:rPr>
        <w:t> «Возврат платежей физических и юридических лиц по неналоговым доходам из бюджета муниципального образования»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Предоставление услуги через администрацию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10"/>
        <w:gridCol w:w="7095"/>
        <w:gridCol w:w="1665"/>
      </w:tblGrid>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Административная процедура</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Срок выполнения</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2</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w:t>
            </w: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1. Приём и регистрация заявления и документов</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1.1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Приём и регистрация заявления и документов</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 день</w:t>
            </w: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 Рассмотрение заявления и документов</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Наложение резолюции главой муниципального образования     </w:t>
            </w:r>
            <w:bookmarkStart w:id="0" w:name="_GoBack"/>
            <w:bookmarkEnd w:id="0"/>
            <w:r w:rsidRPr="00B06A4F">
              <w:rPr>
                <w:rFonts w:eastAsia="Times New Roman"/>
                <w:lang w:eastAsia="ru-RU"/>
              </w:rPr>
              <w:t>          Выселковский </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 дня</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2.2.</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Рассмотрение заявления начальником отдела по управлению муниципальным имуществом и земельным вопросам</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2 дня</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2.3.</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Проверка ответственным работником заявления и документов на соответствие требованиям настоящего регламента и действующего законодательства</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14 дней</w:t>
            </w: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 Отказ от предоставления услуги</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xml:space="preserve">Специалист Отдела подготавливает письмо с указанием причин отказа в предоставлении муниципальной услуги и </w:t>
            </w:r>
            <w:proofErr w:type="gramStart"/>
            <w:r w:rsidRPr="00B06A4F">
              <w:rPr>
                <w:rFonts w:eastAsia="Times New Roman"/>
                <w:lang w:eastAsia="ru-RU"/>
              </w:rPr>
              <w:t>направляет  его</w:t>
            </w:r>
            <w:proofErr w:type="gramEnd"/>
            <w:r w:rsidRPr="00B06A4F">
              <w:rPr>
                <w:rFonts w:eastAsia="Times New Roman"/>
                <w:lang w:eastAsia="ru-RU"/>
              </w:rPr>
              <w:t xml:space="preserve"> начальнику Отдела для  подписания</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 дня</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3.2</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Подписание письма начальником Отдела</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 день</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3.3</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Специалист Отдела передаёт письмо заявителю</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2 дня</w:t>
            </w: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4. Результат предоставления муниципальной услуги</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4.1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xml:space="preserve">Подготовка специалистом Отдела заявки на возврат и сопроводительного письма и направление его начальнику Отдела </w:t>
            </w:r>
            <w:proofErr w:type="gramStart"/>
            <w:r w:rsidRPr="00B06A4F">
              <w:rPr>
                <w:rFonts w:eastAsia="Times New Roman"/>
                <w:lang w:eastAsia="ru-RU"/>
              </w:rPr>
              <w:t>для  подписания</w:t>
            </w:r>
            <w:proofErr w:type="gramEnd"/>
          </w:p>
        </w:tc>
        <w:tc>
          <w:tcPr>
            <w:tcW w:w="1665"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 дня</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4.2</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Подписание сопроводительного письма начальником Отдела</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06A4F" w:rsidRPr="00B06A4F" w:rsidRDefault="00B06A4F" w:rsidP="00B06A4F">
            <w:pPr>
              <w:rPr>
                <w:rFonts w:eastAsia="Times New Roman"/>
                <w:lang w:eastAsia="ru-RU"/>
              </w:rPr>
            </w:pP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 </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Специалист Отдела передаёт сопроводительное письмо заявителю</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 день</w:t>
            </w:r>
          </w:p>
        </w:tc>
      </w:tr>
      <w:tr w:rsidR="00B06A4F" w:rsidRPr="00B06A4F" w:rsidTr="00B06A4F">
        <w:trPr>
          <w:tblCellSpacing w:w="0" w:type="dxa"/>
        </w:trPr>
        <w:tc>
          <w:tcPr>
            <w:tcW w:w="790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b/>
                <w:bCs/>
                <w:lang w:eastAsia="ru-RU"/>
              </w:rPr>
              <w:t>Общий срок предоставления муниципальной услуги</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30 дней</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proofErr w:type="spellStart"/>
      <w:r w:rsidRPr="00B06A4F">
        <w:rPr>
          <w:rFonts w:eastAsia="Times New Roman"/>
          <w:color w:val="000000"/>
          <w:lang w:eastAsia="ru-RU"/>
        </w:rPr>
        <w:t>И.о</w:t>
      </w:r>
      <w:proofErr w:type="spellEnd"/>
      <w:r w:rsidRPr="00B06A4F">
        <w:rPr>
          <w:rFonts w:eastAsia="Times New Roman"/>
          <w:color w:val="000000"/>
          <w:lang w:eastAsia="ru-RU"/>
        </w:rPr>
        <w:t>. начальника отдела по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управлению муниципальным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имуществом и земельным вопросам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администрации муниципального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образования Выселковский район                                            </w:t>
      </w:r>
      <w:proofErr w:type="spellStart"/>
      <w:r w:rsidRPr="00B06A4F">
        <w:rPr>
          <w:rFonts w:eastAsia="Times New Roman"/>
          <w:color w:val="000000"/>
          <w:lang w:eastAsia="ru-RU"/>
        </w:rPr>
        <w:t>А.В.Пазий</w:t>
      </w:r>
      <w:proofErr w:type="spellEnd"/>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ПРИЛОЖЕНИЕ № 3</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к административному регламенту по предоставлению муниципальной           услуги «Возврат платежей физических и юридических лиц по неналоговым доходам из бюджета муниципального </w:t>
      </w:r>
      <w:proofErr w:type="gramStart"/>
      <w:r w:rsidRPr="00B06A4F">
        <w:rPr>
          <w:rFonts w:eastAsia="Times New Roman"/>
          <w:color w:val="000000"/>
          <w:lang w:eastAsia="ru-RU"/>
        </w:rPr>
        <w:t>образования »</w:t>
      </w:r>
      <w:proofErr w:type="gramEnd"/>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jc w:val="center"/>
        <w:rPr>
          <w:rFonts w:eastAsia="Times New Roman"/>
          <w:color w:val="000000"/>
          <w:lang w:eastAsia="ru-RU"/>
        </w:rPr>
      </w:pPr>
      <w:r w:rsidRPr="00B06A4F">
        <w:rPr>
          <w:rFonts w:eastAsia="Times New Roman"/>
          <w:color w:val="000000"/>
          <w:lang w:eastAsia="ru-RU"/>
        </w:rPr>
        <w:t>Состав, последовательность и сроки выполнения процедур для предоставления муниципальной услуги</w:t>
      </w:r>
      <w:r w:rsidRPr="00B06A4F">
        <w:rPr>
          <w:rFonts w:eastAsia="Times New Roman"/>
          <w:b/>
          <w:bCs/>
          <w:color w:val="000000"/>
          <w:lang w:eastAsia="ru-RU"/>
        </w:rPr>
        <w:t> «Возврат платежей физических и юридических лиц по неналоговым доходам из бюджета муниципального образования»</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Предоставление услуги через «МФЦ»</w:t>
      </w:r>
    </w:p>
    <w:p w:rsidR="00B06A4F" w:rsidRPr="00B06A4F" w:rsidRDefault="00B06A4F" w:rsidP="00B06A4F">
      <w:pPr>
        <w:shd w:val="clear" w:color="auto" w:fill="FFFFFF"/>
        <w:rPr>
          <w:rFonts w:eastAsia="Times New Roman"/>
          <w:color w:val="000000"/>
          <w:lang w:eastAsia="ru-RU"/>
        </w:rPr>
      </w:pPr>
      <w:r w:rsidRPr="00B06A4F">
        <w:rPr>
          <w:rFonts w:eastAsia="Times New Roman"/>
          <w:b/>
          <w:bCs/>
          <w:color w:val="000000"/>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10"/>
        <w:gridCol w:w="7095"/>
        <w:gridCol w:w="1665"/>
      </w:tblGrid>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Административная процедура</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Срок выполнения</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2</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w:t>
            </w: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1. Приём и регистрация заявления и документов</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1.1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Приём и регистрация заявления и документов</w:t>
            </w:r>
          </w:p>
        </w:tc>
        <w:tc>
          <w:tcPr>
            <w:tcW w:w="1665"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 день</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1.2</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Передача курьером заявления и прилагаемых документов в администрацию муниципального образования Выселковский район</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06A4F" w:rsidRPr="00B06A4F" w:rsidRDefault="00B06A4F" w:rsidP="00B06A4F">
            <w:pPr>
              <w:rPr>
                <w:rFonts w:eastAsia="Times New Roman"/>
                <w:lang w:eastAsia="ru-RU"/>
              </w:rPr>
            </w:pP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 Рассмотрение заявления и документов</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Наложение резолюции главой муниципального образования               Выселковский </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2.2</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Рассмотрение заявления начальником отдела по управлению муниципальным имуществом и земельным вопросам</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2</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2.3</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Проверка ответственным работником заявления и документов на соответствие требованиям настоящего регламента и действующего законодательства</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14</w:t>
            </w: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 Отказ от предоставления услуги</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xml:space="preserve">Специалист ОУМИ подготавливает письмо с указанием причин отказа в предоставлении муниципальной услуги и </w:t>
            </w:r>
            <w:proofErr w:type="gramStart"/>
            <w:r w:rsidRPr="00B06A4F">
              <w:rPr>
                <w:rFonts w:eastAsia="Times New Roman"/>
                <w:lang w:eastAsia="ru-RU"/>
              </w:rPr>
              <w:t>направляет  его</w:t>
            </w:r>
            <w:proofErr w:type="gramEnd"/>
            <w:r w:rsidRPr="00B06A4F">
              <w:rPr>
                <w:rFonts w:eastAsia="Times New Roman"/>
                <w:lang w:eastAsia="ru-RU"/>
              </w:rPr>
              <w:t xml:space="preserve"> начальнику отдела для  подписания</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26 дней</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3.2</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Подписание письма начальником отдела</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 день</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3.3</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Специалист отдела передаёт курьеру МФЦ письмо заявителю</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 день</w:t>
            </w:r>
          </w:p>
        </w:tc>
      </w:tr>
      <w:tr w:rsidR="00B06A4F" w:rsidRPr="00B06A4F" w:rsidTr="00B06A4F">
        <w:trPr>
          <w:tblCellSpacing w:w="0" w:type="dxa"/>
        </w:trPr>
        <w:tc>
          <w:tcPr>
            <w:tcW w:w="9570"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4. Результат предоставления муниципальной услуги</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4.1</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xml:space="preserve">Подготовка специалистом Отдела заявки на возврат и сопроводительного письма и направление его начальнику Отдела </w:t>
            </w:r>
            <w:proofErr w:type="gramStart"/>
            <w:r w:rsidRPr="00B06A4F">
              <w:rPr>
                <w:rFonts w:eastAsia="Times New Roman"/>
                <w:lang w:eastAsia="ru-RU"/>
              </w:rPr>
              <w:t>для  подписания</w:t>
            </w:r>
            <w:proofErr w:type="gramEnd"/>
          </w:p>
        </w:tc>
        <w:tc>
          <w:tcPr>
            <w:tcW w:w="1665"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5 дней</w:t>
            </w: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4.2</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Подписание сопроводительного письма начальником отдела</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06A4F" w:rsidRPr="00B06A4F" w:rsidRDefault="00B06A4F" w:rsidP="00B06A4F">
            <w:pPr>
              <w:rPr>
                <w:rFonts w:eastAsia="Times New Roman"/>
                <w:lang w:eastAsia="ru-RU"/>
              </w:rPr>
            </w:pPr>
          </w:p>
        </w:tc>
      </w:tr>
      <w:tr w:rsidR="00B06A4F" w:rsidRPr="00B06A4F" w:rsidTr="00B06A4F">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b/>
                <w:bCs/>
                <w:lang w:eastAsia="ru-RU"/>
              </w:rPr>
              <w:t> </w:t>
            </w:r>
          </w:p>
        </w:tc>
        <w:tc>
          <w:tcPr>
            <w:tcW w:w="7080"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Специалист отдела передаёт курьеру «МФЦ» письмо заявителю</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1</w:t>
            </w:r>
          </w:p>
        </w:tc>
      </w:tr>
      <w:tr w:rsidR="00B06A4F" w:rsidRPr="00B06A4F" w:rsidTr="00B06A4F">
        <w:trPr>
          <w:tblCellSpacing w:w="0" w:type="dxa"/>
        </w:trPr>
        <w:tc>
          <w:tcPr>
            <w:tcW w:w="790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rPr>
                <w:rFonts w:eastAsia="Times New Roman"/>
                <w:lang w:eastAsia="ru-RU"/>
              </w:rPr>
            </w:pPr>
            <w:r w:rsidRPr="00B06A4F">
              <w:rPr>
                <w:rFonts w:eastAsia="Times New Roman"/>
                <w:b/>
                <w:bCs/>
                <w:lang w:eastAsia="ru-RU"/>
              </w:rPr>
              <w:t>Общий срок предоставления муниципальной услуги</w:t>
            </w:r>
          </w:p>
        </w:tc>
        <w:tc>
          <w:tcPr>
            <w:tcW w:w="1665" w:type="dxa"/>
            <w:tcBorders>
              <w:top w:val="outset" w:sz="6" w:space="0" w:color="auto"/>
              <w:left w:val="outset" w:sz="6" w:space="0" w:color="auto"/>
              <w:bottom w:val="outset" w:sz="6" w:space="0" w:color="auto"/>
              <w:right w:val="outset" w:sz="6" w:space="0" w:color="auto"/>
            </w:tcBorders>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30 дней</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30435" w:type="dxa"/>
        <w:tblCellSpacing w:w="0" w:type="dxa"/>
        <w:shd w:val="clear" w:color="auto" w:fill="FFFFFF"/>
        <w:tblCellMar>
          <w:left w:w="0" w:type="dxa"/>
          <w:right w:w="0" w:type="dxa"/>
        </w:tblCellMar>
        <w:tblLook w:val="04A0" w:firstRow="1" w:lastRow="0" w:firstColumn="1" w:lastColumn="0" w:noHBand="0" w:noVBand="1"/>
      </w:tblPr>
      <w:tblGrid>
        <w:gridCol w:w="4785"/>
        <w:gridCol w:w="4785"/>
        <w:gridCol w:w="570"/>
        <w:gridCol w:w="10140"/>
        <w:gridCol w:w="10155"/>
      </w:tblGrid>
      <w:tr w:rsidR="00B06A4F" w:rsidRPr="00B06A4F" w:rsidTr="00B06A4F">
        <w:trPr>
          <w:tblCellSpacing w:w="0" w:type="dxa"/>
        </w:trPr>
        <w:tc>
          <w:tcPr>
            <w:tcW w:w="10140" w:type="dxa"/>
            <w:gridSpan w:val="3"/>
            <w:shd w:val="clear" w:color="auto" w:fill="FFFFFF"/>
            <w:hideMark/>
          </w:tcPr>
          <w:p w:rsidR="00B06A4F" w:rsidRPr="00B06A4F" w:rsidRDefault="00B06A4F" w:rsidP="00B06A4F">
            <w:pPr>
              <w:rPr>
                <w:rFonts w:eastAsia="Times New Roman"/>
                <w:lang w:eastAsia="ru-RU"/>
              </w:rPr>
            </w:pPr>
            <w:proofErr w:type="spellStart"/>
            <w:r w:rsidRPr="00B06A4F">
              <w:rPr>
                <w:rFonts w:eastAsia="Times New Roman"/>
                <w:lang w:eastAsia="ru-RU"/>
              </w:rPr>
              <w:t>И.о</w:t>
            </w:r>
            <w:proofErr w:type="spellEnd"/>
            <w:r w:rsidRPr="00B06A4F">
              <w:rPr>
                <w:rFonts w:eastAsia="Times New Roman"/>
                <w:lang w:eastAsia="ru-RU"/>
              </w:rPr>
              <w:t>. начальника отдела по  </w:t>
            </w:r>
          </w:p>
          <w:p w:rsidR="00B06A4F" w:rsidRPr="00B06A4F" w:rsidRDefault="00B06A4F" w:rsidP="00B06A4F">
            <w:pPr>
              <w:rPr>
                <w:rFonts w:eastAsia="Times New Roman"/>
                <w:lang w:eastAsia="ru-RU"/>
              </w:rPr>
            </w:pPr>
            <w:r w:rsidRPr="00B06A4F">
              <w:rPr>
                <w:rFonts w:eastAsia="Times New Roman"/>
                <w:lang w:eastAsia="ru-RU"/>
              </w:rPr>
              <w:t>управлению муниципальным</w:t>
            </w:r>
          </w:p>
          <w:p w:rsidR="00B06A4F" w:rsidRPr="00B06A4F" w:rsidRDefault="00B06A4F" w:rsidP="00B06A4F">
            <w:pPr>
              <w:rPr>
                <w:rFonts w:eastAsia="Times New Roman"/>
                <w:lang w:eastAsia="ru-RU"/>
              </w:rPr>
            </w:pPr>
            <w:r w:rsidRPr="00B06A4F">
              <w:rPr>
                <w:rFonts w:eastAsia="Times New Roman"/>
                <w:lang w:eastAsia="ru-RU"/>
              </w:rPr>
              <w:t>имуществом и земельным вопросам</w:t>
            </w:r>
          </w:p>
          <w:p w:rsidR="00B06A4F" w:rsidRPr="00B06A4F" w:rsidRDefault="00B06A4F" w:rsidP="00B06A4F">
            <w:pPr>
              <w:rPr>
                <w:rFonts w:eastAsia="Times New Roman"/>
                <w:lang w:eastAsia="ru-RU"/>
              </w:rPr>
            </w:pPr>
            <w:r w:rsidRPr="00B06A4F">
              <w:rPr>
                <w:rFonts w:eastAsia="Times New Roman"/>
                <w:lang w:eastAsia="ru-RU"/>
              </w:rPr>
              <w:t>администрации муниципального</w:t>
            </w:r>
          </w:p>
          <w:p w:rsidR="00B06A4F" w:rsidRPr="00B06A4F" w:rsidRDefault="00B06A4F" w:rsidP="00B06A4F">
            <w:pPr>
              <w:rPr>
                <w:rFonts w:eastAsia="Times New Roman"/>
                <w:lang w:eastAsia="ru-RU"/>
              </w:rPr>
            </w:pPr>
            <w:r w:rsidRPr="00B06A4F">
              <w:rPr>
                <w:rFonts w:eastAsia="Times New Roman"/>
                <w:lang w:eastAsia="ru-RU"/>
              </w:rPr>
              <w:t xml:space="preserve">образования Выселковский район                                            </w:t>
            </w:r>
            <w:proofErr w:type="spellStart"/>
            <w:r w:rsidRPr="00B06A4F">
              <w:rPr>
                <w:rFonts w:eastAsia="Times New Roman"/>
                <w:lang w:eastAsia="ru-RU"/>
              </w:rPr>
              <w:t>А.В.Пазий</w:t>
            </w:r>
            <w:proofErr w:type="spellEnd"/>
          </w:p>
        </w:tc>
        <w:tc>
          <w:tcPr>
            <w:tcW w:w="10140" w:type="dxa"/>
            <w:shd w:val="clear" w:color="auto" w:fill="FFFFFF"/>
            <w:hideMark/>
          </w:tcPr>
          <w:tbl>
            <w:tblPr>
              <w:tblW w:w="9930" w:type="dxa"/>
              <w:tblCellSpacing w:w="0" w:type="dxa"/>
              <w:tblCellMar>
                <w:left w:w="0" w:type="dxa"/>
                <w:right w:w="0" w:type="dxa"/>
              </w:tblCellMar>
              <w:tblLook w:val="04A0" w:firstRow="1" w:lastRow="0" w:firstColumn="1" w:lastColumn="0" w:noHBand="0" w:noVBand="1"/>
            </w:tblPr>
            <w:tblGrid>
              <w:gridCol w:w="6915"/>
              <w:gridCol w:w="1050"/>
              <w:gridCol w:w="1965"/>
            </w:tblGrid>
            <w:tr w:rsidR="00B06A4F" w:rsidRPr="00B06A4F">
              <w:trPr>
                <w:tblCellSpacing w:w="0" w:type="dxa"/>
              </w:trPr>
              <w:tc>
                <w:tcPr>
                  <w:tcW w:w="6915" w:type="dxa"/>
                  <w:hideMark/>
                </w:tcPr>
                <w:p w:rsidR="00B06A4F" w:rsidRPr="00B06A4F" w:rsidRDefault="00B06A4F" w:rsidP="00B06A4F">
                  <w:pPr>
                    <w:rPr>
                      <w:rFonts w:eastAsia="Times New Roman"/>
                      <w:lang w:eastAsia="ru-RU"/>
                    </w:rPr>
                  </w:pPr>
                  <w:r w:rsidRPr="00B06A4F">
                    <w:rPr>
                      <w:rFonts w:eastAsia="Times New Roman"/>
                      <w:lang w:eastAsia="ru-RU"/>
                    </w:rPr>
                    <w:t>Начальник управления правовых и</w:t>
                  </w:r>
                </w:p>
                <w:p w:rsidR="00B06A4F" w:rsidRPr="00B06A4F" w:rsidRDefault="00B06A4F" w:rsidP="00B06A4F">
                  <w:pPr>
                    <w:rPr>
                      <w:rFonts w:eastAsia="Times New Roman"/>
                      <w:lang w:eastAsia="ru-RU"/>
                    </w:rPr>
                  </w:pPr>
                  <w:r w:rsidRPr="00B06A4F">
                    <w:rPr>
                      <w:rFonts w:eastAsia="Times New Roman"/>
                      <w:lang w:eastAsia="ru-RU"/>
                    </w:rPr>
                    <w:t>имущественных отношений</w:t>
                  </w:r>
                </w:p>
                <w:p w:rsidR="00B06A4F" w:rsidRPr="00B06A4F" w:rsidRDefault="00B06A4F" w:rsidP="00B06A4F">
                  <w:pPr>
                    <w:rPr>
                      <w:rFonts w:eastAsia="Times New Roman"/>
                      <w:lang w:eastAsia="ru-RU"/>
                    </w:rPr>
                  </w:pPr>
                  <w:r w:rsidRPr="00B06A4F">
                    <w:rPr>
                      <w:rFonts w:eastAsia="Times New Roman"/>
                      <w:lang w:eastAsia="ru-RU"/>
                    </w:rPr>
                    <w:t>администрации муниципального образования</w:t>
                  </w:r>
                </w:p>
                <w:p w:rsidR="00B06A4F" w:rsidRPr="00B06A4F" w:rsidRDefault="00B06A4F" w:rsidP="00B06A4F">
                  <w:pPr>
                    <w:rPr>
                      <w:rFonts w:eastAsia="Times New Roman"/>
                      <w:lang w:eastAsia="ru-RU"/>
                    </w:rPr>
                  </w:pPr>
                  <w:r w:rsidRPr="00B06A4F">
                    <w:rPr>
                      <w:rFonts w:eastAsia="Times New Roman"/>
                      <w:lang w:eastAsia="ru-RU"/>
                    </w:rPr>
                    <w:t>Приморско-Ахтарский район</w:t>
                  </w:r>
                </w:p>
              </w:tc>
              <w:tc>
                <w:tcPr>
                  <w:tcW w:w="1050" w:type="dxa"/>
                  <w:hideMark/>
                </w:tcPr>
                <w:p w:rsidR="00B06A4F" w:rsidRPr="00B06A4F" w:rsidRDefault="00B06A4F" w:rsidP="00B06A4F">
                  <w:pPr>
                    <w:rPr>
                      <w:rFonts w:eastAsia="Times New Roman"/>
                      <w:lang w:eastAsia="ru-RU"/>
                    </w:rPr>
                  </w:pPr>
                  <w:r w:rsidRPr="00B06A4F">
                    <w:rPr>
                      <w:rFonts w:eastAsia="Times New Roman"/>
                      <w:lang w:eastAsia="ru-RU"/>
                    </w:rPr>
                    <w:t> </w:t>
                  </w:r>
                </w:p>
              </w:tc>
              <w:tc>
                <w:tcPr>
                  <w:tcW w:w="1965" w:type="dxa"/>
                  <w:hideMark/>
                </w:tcPr>
                <w:p w:rsidR="00B06A4F" w:rsidRPr="00B06A4F" w:rsidRDefault="00B06A4F" w:rsidP="00B06A4F">
                  <w:pPr>
                    <w:jc w:val="right"/>
                    <w:rPr>
                      <w:rFonts w:eastAsia="Times New Roman"/>
                      <w:lang w:eastAsia="ru-RU"/>
                    </w:rPr>
                  </w:pPr>
                  <w:proofErr w:type="spellStart"/>
                  <w:r w:rsidRPr="00B06A4F">
                    <w:rPr>
                      <w:rFonts w:eastAsia="Times New Roman"/>
                      <w:lang w:eastAsia="ru-RU"/>
                    </w:rPr>
                    <w:t>А.А.Климачев</w:t>
                  </w:r>
                  <w:proofErr w:type="spellEnd"/>
                </w:p>
              </w:tc>
            </w:tr>
          </w:tbl>
          <w:p w:rsidR="00B06A4F" w:rsidRPr="00B06A4F" w:rsidRDefault="00B06A4F" w:rsidP="00B06A4F">
            <w:pPr>
              <w:rPr>
                <w:rFonts w:eastAsia="Times New Roman"/>
                <w:lang w:eastAsia="ru-RU"/>
              </w:rPr>
            </w:pPr>
          </w:p>
        </w:tc>
        <w:tc>
          <w:tcPr>
            <w:tcW w:w="10140" w:type="dxa"/>
            <w:shd w:val="clear" w:color="auto" w:fill="FFFFFF"/>
            <w:hideMark/>
          </w:tcPr>
          <w:tbl>
            <w:tblPr>
              <w:tblW w:w="9930" w:type="dxa"/>
              <w:tblCellSpacing w:w="0" w:type="dxa"/>
              <w:tblCellMar>
                <w:left w:w="0" w:type="dxa"/>
                <w:right w:w="0" w:type="dxa"/>
              </w:tblCellMar>
              <w:tblLook w:val="04A0" w:firstRow="1" w:lastRow="0" w:firstColumn="1" w:lastColumn="0" w:noHBand="0" w:noVBand="1"/>
            </w:tblPr>
            <w:tblGrid>
              <w:gridCol w:w="6915"/>
              <w:gridCol w:w="1050"/>
              <w:gridCol w:w="1965"/>
            </w:tblGrid>
            <w:tr w:rsidR="00B06A4F" w:rsidRPr="00B06A4F">
              <w:trPr>
                <w:tblCellSpacing w:w="0" w:type="dxa"/>
              </w:trPr>
              <w:tc>
                <w:tcPr>
                  <w:tcW w:w="6915" w:type="dxa"/>
                  <w:hideMark/>
                </w:tcPr>
                <w:p w:rsidR="00B06A4F" w:rsidRPr="00B06A4F" w:rsidRDefault="00B06A4F" w:rsidP="00B06A4F">
                  <w:pPr>
                    <w:rPr>
                      <w:rFonts w:eastAsia="Times New Roman"/>
                      <w:lang w:eastAsia="ru-RU"/>
                    </w:rPr>
                  </w:pPr>
                  <w:r w:rsidRPr="00B06A4F">
                    <w:rPr>
                      <w:rFonts w:eastAsia="Times New Roman"/>
                      <w:lang w:eastAsia="ru-RU"/>
                    </w:rPr>
                    <w:t>Начальник управления правовых и</w:t>
                  </w:r>
                </w:p>
                <w:p w:rsidR="00B06A4F" w:rsidRPr="00B06A4F" w:rsidRDefault="00B06A4F" w:rsidP="00B06A4F">
                  <w:pPr>
                    <w:rPr>
                      <w:rFonts w:eastAsia="Times New Roman"/>
                      <w:lang w:eastAsia="ru-RU"/>
                    </w:rPr>
                  </w:pPr>
                  <w:r w:rsidRPr="00B06A4F">
                    <w:rPr>
                      <w:rFonts w:eastAsia="Times New Roman"/>
                      <w:lang w:eastAsia="ru-RU"/>
                    </w:rPr>
                    <w:t>имущественных отношений</w:t>
                  </w:r>
                </w:p>
                <w:p w:rsidR="00B06A4F" w:rsidRPr="00B06A4F" w:rsidRDefault="00B06A4F" w:rsidP="00B06A4F">
                  <w:pPr>
                    <w:rPr>
                      <w:rFonts w:eastAsia="Times New Roman"/>
                      <w:lang w:eastAsia="ru-RU"/>
                    </w:rPr>
                  </w:pPr>
                  <w:r w:rsidRPr="00B06A4F">
                    <w:rPr>
                      <w:rFonts w:eastAsia="Times New Roman"/>
                      <w:lang w:eastAsia="ru-RU"/>
                    </w:rPr>
                    <w:t>администрации муниципального образования</w:t>
                  </w:r>
                </w:p>
                <w:p w:rsidR="00B06A4F" w:rsidRPr="00B06A4F" w:rsidRDefault="00B06A4F" w:rsidP="00B06A4F">
                  <w:pPr>
                    <w:rPr>
                      <w:rFonts w:eastAsia="Times New Roman"/>
                      <w:lang w:eastAsia="ru-RU"/>
                    </w:rPr>
                  </w:pPr>
                  <w:r w:rsidRPr="00B06A4F">
                    <w:rPr>
                      <w:rFonts w:eastAsia="Times New Roman"/>
                      <w:lang w:eastAsia="ru-RU"/>
                    </w:rPr>
                    <w:t>Приморско-Ахтарский район</w:t>
                  </w:r>
                </w:p>
              </w:tc>
              <w:tc>
                <w:tcPr>
                  <w:tcW w:w="1050" w:type="dxa"/>
                  <w:hideMark/>
                </w:tcPr>
                <w:p w:rsidR="00B06A4F" w:rsidRPr="00B06A4F" w:rsidRDefault="00B06A4F" w:rsidP="00B06A4F">
                  <w:pPr>
                    <w:rPr>
                      <w:rFonts w:eastAsia="Times New Roman"/>
                      <w:lang w:eastAsia="ru-RU"/>
                    </w:rPr>
                  </w:pPr>
                  <w:r w:rsidRPr="00B06A4F">
                    <w:rPr>
                      <w:rFonts w:eastAsia="Times New Roman"/>
                      <w:lang w:eastAsia="ru-RU"/>
                    </w:rPr>
                    <w:t> </w:t>
                  </w:r>
                </w:p>
              </w:tc>
              <w:tc>
                <w:tcPr>
                  <w:tcW w:w="1965" w:type="dxa"/>
                  <w:hideMark/>
                </w:tcPr>
                <w:p w:rsidR="00B06A4F" w:rsidRPr="00B06A4F" w:rsidRDefault="00B06A4F" w:rsidP="00B06A4F">
                  <w:pPr>
                    <w:jc w:val="right"/>
                    <w:rPr>
                      <w:rFonts w:eastAsia="Times New Roman"/>
                      <w:lang w:eastAsia="ru-RU"/>
                    </w:rPr>
                  </w:pPr>
                  <w:proofErr w:type="spellStart"/>
                  <w:r w:rsidRPr="00B06A4F">
                    <w:rPr>
                      <w:rFonts w:eastAsia="Times New Roman"/>
                      <w:lang w:eastAsia="ru-RU"/>
                    </w:rPr>
                    <w:t>А.А.Климачев</w:t>
                  </w:r>
                  <w:proofErr w:type="spellEnd"/>
                </w:p>
              </w:tc>
            </w:tr>
          </w:tbl>
          <w:p w:rsidR="00B06A4F" w:rsidRPr="00B06A4F" w:rsidRDefault="00B06A4F" w:rsidP="00B06A4F">
            <w:pPr>
              <w:rPr>
                <w:rFonts w:eastAsia="Times New Roman"/>
                <w:lang w:eastAsia="ru-RU"/>
              </w:rPr>
            </w:pPr>
          </w:p>
        </w:tc>
      </w:tr>
      <w:tr w:rsidR="00B06A4F" w:rsidRPr="00B06A4F" w:rsidTr="00B06A4F">
        <w:trPr>
          <w:tblCellSpacing w:w="0" w:type="dxa"/>
        </w:trPr>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ПРИЛОЖЕНИЕ № 4</w:t>
            </w:r>
          </w:p>
        </w:tc>
        <w:tc>
          <w:tcPr>
            <w:tcW w:w="20865" w:type="dxa"/>
            <w:gridSpan w:val="3"/>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к административному регламенту</w:t>
            </w:r>
          </w:p>
          <w:p w:rsidR="00B06A4F" w:rsidRPr="00B06A4F" w:rsidRDefault="00B06A4F" w:rsidP="00B06A4F">
            <w:pPr>
              <w:rPr>
                <w:rFonts w:eastAsia="Times New Roman"/>
                <w:lang w:eastAsia="ru-RU"/>
              </w:rPr>
            </w:pPr>
            <w:r w:rsidRPr="00B06A4F">
              <w:rPr>
                <w:rFonts w:eastAsia="Times New Roman"/>
                <w:lang w:eastAsia="ru-RU"/>
              </w:rPr>
              <w:t>предоставления муниципальной</w:t>
            </w:r>
          </w:p>
          <w:p w:rsidR="00B06A4F" w:rsidRPr="00B06A4F" w:rsidRDefault="00B06A4F" w:rsidP="00B06A4F">
            <w:pPr>
              <w:rPr>
                <w:rFonts w:eastAsia="Times New Roman"/>
                <w:lang w:eastAsia="ru-RU"/>
              </w:rPr>
            </w:pPr>
            <w:r w:rsidRPr="00B06A4F">
              <w:rPr>
                <w:rFonts w:eastAsia="Times New Roman"/>
                <w:lang w:eastAsia="ru-RU"/>
              </w:rPr>
              <w:t>услуги: «Возврат платежей физических и юридических лиц по неналоговым доходам из бюджета муниципального образования»</w:t>
            </w:r>
          </w:p>
        </w:tc>
        <w:tc>
          <w:tcPr>
            <w:tcW w:w="20865" w:type="dxa"/>
            <w:gridSpan w:val="3"/>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4785" w:type="dxa"/>
            <w:shd w:val="clear" w:color="auto" w:fill="FFFFFF"/>
            <w:hideMark/>
          </w:tcPr>
          <w:p w:rsidR="00B06A4F" w:rsidRPr="00B06A4F" w:rsidRDefault="00B06A4F" w:rsidP="00B06A4F">
            <w:pPr>
              <w:rPr>
                <w:rFonts w:eastAsia="Times New Roman"/>
                <w:lang w:eastAsia="ru-RU"/>
              </w:rPr>
            </w:pPr>
          </w:p>
        </w:tc>
        <w:tc>
          <w:tcPr>
            <w:tcW w:w="4785" w:type="dxa"/>
            <w:shd w:val="clear" w:color="auto" w:fill="FFFFFF"/>
            <w:hideMark/>
          </w:tcPr>
          <w:p w:rsidR="00B06A4F" w:rsidRPr="00B06A4F" w:rsidRDefault="00B06A4F" w:rsidP="00B06A4F">
            <w:pPr>
              <w:rPr>
                <w:rFonts w:eastAsia="Times New Roman"/>
                <w:lang w:eastAsia="ru-RU"/>
              </w:rPr>
            </w:pPr>
          </w:p>
        </w:tc>
        <w:tc>
          <w:tcPr>
            <w:tcW w:w="570" w:type="dxa"/>
            <w:shd w:val="clear" w:color="auto" w:fill="FFFFFF"/>
            <w:hideMark/>
          </w:tcPr>
          <w:p w:rsidR="00B06A4F" w:rsidRPr="00B06A4F" w:rsidRDefault="00B06A4F" w:rsidP="00B06A4F">
            <w:pPr>
              <w:rPr>
                <w:rFonts w:eastAsia="Times New Roman"/>
                <w:lang w:eastAsia="ru-RU"/>
              </w:rPr>
            </w:pPr>
          </w:p>
        </w:tc>
        <w:tc>
          <w:tcPr>
            <w:tcW w:w="10140" w:type="dxa"/>
            <w:shd w:val="clear" w:color="auto" w:fill="FFFFFF"/>
            <w:hideMark/>
          </w:tcPr>
          <w:p w:rsidR="00B06A4F" w:rsidRPr="00B06A4F" w:rsidRDefault="00B06A4F" w:rsidP="00B06A4F">
            <w:pPr>
              <w:rPr>
                <w:rFonts w:eastAsia="Times New Roman"/>
                <w:lang w:eastAsia="ru-RU"/>
              </w:rPr>
            </w:pPr>
          </w:p>
        </w:tc>
        <w:tc>
          <w:tcPr>
            <w:tcW w:w="10140" w:type="dxa"/>
            <w:shd w:val="clear" w:color="auto" w:fill="FFFFFF"/>
            <w:hideMark/>
          </w:tcPr>
          <w:p w:rsidR="00B06A4F" w:rsidRPr="00B06A4F" w:rsidRDefault="00B06A4F" w:rsidP="00B06A4F">
            <w:pPr>
              <w:rPr>
                <w:rFonts w:eastAsia="Times New Roman"/>
                <w:lang w:eastAsia="ru-RU"/>
              </w:rPr>
            </w:pP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9660" w:type="dxa"/>
        <w:tblCellSpacing w:w="0" w:type="dxa"/>
        <w:shd w:val="clear" w:color="auto" w:fill="FFFFFF"/>
        <w:tblCellMar>
          <w:left w:w="0" w:type="dxa"/>
          <w:right w:w="0" w:type="dxa"/>
        </w:tblCellMar>
        <w:tblLook w:val="04A0" w:firstRow="1" w:lastRow="0" w:firstColumn="1" w:lastColumn="0" w:noHBand="0" w:noVBand="1"/>
      </w:tblPr>
      <w:tblGrid>
        <w:gridCol w:w="9660"/>
      </w:tblGrid>
      <w:tr w:rsidR="00B06A4F" w:rsidRPr="00B06A4F" w:rsidTr="00B06A4F">
        <w:trPr>
          <w:tblCellSpacing w:w="0" w:type="dxa"/>
        </w:trPr>
        <w:tc>
          <w:tcPr>
            <w:tcW w:w="966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БЛОК-СХЕМА</w:t>
            </w:r>
          </w:p>
        </w:tc>
      </w:tr>
      <w:tr w:rsidR="00B06A4F" w:rsidRPr="00B06A4F" w:rsidTr="00B06A4F">
        <w:trPr>
          <w:tblCellSpacing w:w="0" w:type="dxa"/>
        </w:trPr>
        <w:tc>
          <w:tcPr>
            <w:tcW w:w="966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Возврата платежей физических и юридических лиц по неналоговым доходам из бюджета муниципального образования</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Предоставление услуги через администрацию муниципального образования Выселковский район</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830"/>
        <w:gridCol w:w="570"/>
        <w:gridCol w:w="1125"/>
        <w:gridCol w:w="135"/>
        <w:gridCol w:w="705"/>
        <w:gridCol w:w="705"/>
        <w:gridCol w:w="720"/>
        <w:gridCol w:w="285"/>
        <w:gridCol w:w="1110"/>
        <w:gridCol w:w="495"/>
        <w:gridCol w:w="1905"/>
      </w:tblGrid>
      <w:tr w:rsidR="00B06A4F" w:rsidRPr="00B06A4F" w:rsidTr="00B06A4F">
        <w:trPr>
          <w:tblCellSpacing w:w="0" w:type="dxa"/>
        </w:trPr>
        <w:tc>
          <w:tcPr>
            <w:tcW w:w="9570" w:type="dxa"/>
            <w:gridSpan w:val="11"/>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Приём заявления и документов на предоставление муниципальной услуги, либо отказ в предоставлении услуги</w:t>
            </w:r>
          </w:p>
        </w:tc>
      </w:tr>
      <w:tr w:rsidR="00B06A4F" w:rsidRPr="00B06A4F" w:rsidTr="00B06A4F">
        <w:trPr>
          <w:tblCellSpacing w:w="0" w:type="dxa"/>
        </w:trPr>
        <w:tc>
          <w:tcPr>
            <w:tcW w:w="4365" w:type="dxa"/>
            <w:gridSpan w:val="5"/>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5205" w:type="dxa"/>
            <w:gridSpan w:val="6"/>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5070" w:type="dxa"/>
            <w:gridSpan w:val="6"/>
            <w:vMerge w:val="restart"/>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Рассмотрение заявления</w:t>
            </w:r>
          </w:p>
        </w:tc>
        <w:tc>
          <w:tcPr>
            <w:tcW w:w="99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3510" w:type="dxa"/>
            <w:gridSpan w:val="3"/>
            <w:vMerge w:val="restart"/>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Отказ заявителю (в предоставлении муниципальной услуги)</w:t>
            </w:r>
          </w:p>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0" w:type="auto"/>
            <w:gridSpan w:val="6"/>
            <w:vMerge/>
            <w:shd w:val="clear" w:color="auto" w:fill="FFFFFF"/>
            <w:vAlign w:val="center"/>
            <w:hideMark/>
          </w:tcPr>
          <w:p w:rsidR="00B06A4F" w:rsidRPr="00B06A4F" w:rsidRDefault="00B06A4F" w:rsidP="00B06A4F">
            <w:pPr>
              <w:rPr>
                <w:rFonts w:eastAsia="Times New Roman"/>
                <w:lang w:eastAsia="ru-RU"/>
              </w:rPr>
            </w:pPr>
          </w:p>
        </w:tc>
        <w:tc>
          <w:tcPr>
            <w:tcW w:w="99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0" w:type="auto"/>
            <w:gridSpan w:val="3"/>
            <w:vMerge/>
            <w:shd w:val="clear" w:color="auto" w:fill="FFFFFF"/>
            <w:vAlign w:val="center"/>
            <w:hideMark/>
          </w:tcPr>
          <w:p w:rsidR="00B06A4F" w:rsidRPr="00B06A4F" w:rsidRDefault="00B06A4F" w:rsidP="00B06A4F">
            <w:pPr>
              <w:rPr>
                <w:rFonts w:eastAsia="Times New Roman"/>
                <w:lang w:eastAsia="ru-RU"/>
              </w:rPr>
            </w:pPr>
          </w:p>
        </w:tc>
      </w:tr>
      <w:tr w:rsidR="00B06A4F" w:rsidRPr="00B06A4F" w:rsidTr="00B06A4F">
        <w:trPr>
          <w:tblCellSpacing w:w="0" w:type="dxa"/>
        </w:trPr>
        <w:tc>
          <w:tcPr>
            <w:tcW w:w="351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6060" w:type="dxa"/>
            <w:gridSpan w:val="8"/>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2385"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26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395"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240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364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Положительное решение</w:t>
            </w:r>
          </w:p>
          <w:p w:rsidR="00B06A4F" w:rsidRPr="00B06A4F" w:rsidRDefault="00B06A4F" w:rsidP="00B06A4F">
            <w:pPr>
              <w:jc w:val="center"/>
              <w:rPr>
                <w:rFonts w:eastAsia="Times New Roman"/>
                <w:lang w:eastAsia="ru-RU"/>
              </w:rPr>
            </w:pPr>
            <w:r w:rsidRPr="00B06A4F">
              <w:rPr>
                <w:rFonts w:eastAsia="Times New Roman"/>
                <w:lang w:eastAsia="ru-RU"/>
              </w:rPr>
              <w:t> </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379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Отрицательное решение</w:t>
            </w:r>
          </w:p>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183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8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89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89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364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Предоставление услуги</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379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Отказ в предоставлении заявителю муниципальной услуги</w:t>
            </w:r>
          </w:p>
        </w:tc>
      </w:tr>
      <w:tr w:rsidR="00B06A4F" w:rsidRPr="00B06A4F" w:rsidTr="00B06A4F">
        <w:trPr>
          <w:tblCellSpacing w:w="0" w:type="dxa"/>
        </w:trPr>
        <w:tc>
          <w:tcPr>
            <w:tcW w:w="1830" w:type="dxa"/>
            <w:shd w:val="clear" w:color="auto" w:fill="FFFFFF"/>
            <w:hideMark/>
          </w:tcPr>
          <w:p w:rsidR="00B06A4F" w:rsidRPr="00B06A4F" w:rsidRDefault="00B06A4F" w:rsidP="00B06A4F">
            <w:pPr>
              <w:rPr>
                <w:rFonts w:eastAsia="Times New Roman"/>
                <w:lang w:eastAsia="ru-RU"/>
              </w:rPr>
            </w:pPr>
          </w:p>
        </w:tc>
        <w:tc>
          <w:tcPr>
            <w:tcW w:w="570" w:type="dxa"/>
            <w:shd w:val="clear" w:color="auto" w:fill="FFFFFF"/>
            <w:hideMark/>
          </w:tcPr>
          <w:p w:rsidR="00B06A4F" w:rsidRPr="00B06A4F" w:rsidRDefault="00B06A4F" w:rsidP="00B06A4F">
            <w:pPr>
              <w:rPr>
                <w:rFonts w:eastAsia="Times New Roman"/>
                <w:lang w:eastAsia="ru-RU"/>
              </w:rPr>
            </w:pPr>
          </w:p>
        </w:tc>
        <w:tc>
          <w:tcPr>
            <w:tcW w:w="1125" w:type="dxa"/>
            <w:shd w:val="clear" w:color="auto" w:fill="FFFFFF"/>
            <w:hideMark/>
          </w:tcPr>
          <w:p w:rsidR="00B06A4F" w:rsidRPr="00B06A4F" w:rsidRDefault="00B06A4F" w:rsidP="00B06A4F">
            <w:pPr>
              <w:rPr>
                <w:rFonts w:eastAsia="Times New Roman"/>
                <w:lang w:eastAsia="ru-RU"/>
              </w:rPr>
            </w:pPr>
          </w:p>
        </w:tc>
        <w:tc>
          <w:tcPr>
            <w:tcW w:w="135" w:type="dxa"/>
            <w:shd w:val="clear" w:color="auto" w:fill="FFFFFF"/>
            <w:hideMark/>
          </w:tcPr>
          <w:p w:rsidR="00B06A4F" w:rsidRPr="00B06A4F" w:rsidRDefault="00B06A4F" w:rsidP="00B06A4F">
            <w:pPr>
              <w:rPr>
                <w:rFonts w:eastAsia="Times New Roman"/>
                <w:lang w:eastAsia="ru-RU"/>
              </w:rPr>
            </w:pPr>
          </w:p>
        </w:tc>
        <w:tc>
          <w:tcPr>
            <w:tcW w:w="705" w:type="dxa"/>
            <w:shd w:val="clear" w:color="auto" w:fill="FFFFFF"/>
            <w:hideMark/>
          </w:tcPr>
          <w:p w:rsidR="00B06A4F" w:rsidRPr="00B06A4F" w:rsidRDefault="00B06A4F" w:rsidP="00B06A4F">
            <w:pPr>
              <w:rPr>
                <w:rFonts w:eastAsia="Times New Roman"/>
                <w:lang w:eastAsia="ru-RU"/>
              </w:rPr>
            </w:pPr>
          </w:p>
        </w:tc>
        <w:tc>
          <w:tcPr>
            <w:tcW w:w="705" w:type="dxa"/>
            <w:shd w:val="clear" w:color="auto" w:fill="FFFFFF"/>
            <w:hideMark/>
          </w:tcPr>
          <w:p w:rsidR="00B06A4F" w:rsidRPr="00B06A4F" w:rsidRDefault="00B06A4F" w:rsidP="00B06A4F">
            <w:pPr>
              <w:rPr>
                <w:rFonts w:eastAsia="Times New Roman"/>
                <w:lang w:eastAsia="ru-RU"/>
              </w:rPr>
            </w:pPr>
          </w:p>
        </w:tc>
        <w:tc>
          <w:tcPr>
            <w:tcW w:w="705" w:type="dxa"/>
            <w:shd w:val="clear" w:color="auto" w:fill="FFFFFF"/>
            <w:hideMark/>
          </w:tcPr>
          <w:p w:rsidR="00B06A4F" w:rsidRPr="00B06A4F" w:rsidRDefault="00B06A4F" w:rsidP="00B06A4F">
            <w:pPr>
              <w:rPr>
                <w:rFonts w:eastAsia="Times New Roman"/>
                <w:lang w:eastAsia="ru-RU"/>
              </w:rPr>
            </w:pPr>
          </w:p>
        </w:tc>
        <w:tc>
          <w:tcPr>
            <w:tcW w:w="285" w:type="dxa"/>
            <w:shd w:val="clear" w:color="auto" w:fill="FFFFFF"/>
            <w:hideMark/>
          </w:tcPr>
          <w:p w:rsidR="00B06A4F" w:rsidRPr="00B06A4F" w:rsidRDefault="00B06A4F" w:rsidP="00B06A4F">
            <w:pPr>
              <w:rPr>
                <w:rFonts w:eastAsia="Times New Roman"/>
                <w:lang w:eastAsia="ru-RU"/>
              </w:rPr>
            </w:pPr>
          </w:p>
        </w:tc>
        <w:tc>
          <w:tcPr>
            <w:tcW w:w="1110" w:type="dxa"/>
            <w:shd w:val="clear" w:color="auto" w:fill="FFFFFF"/>
            <w:hideMark/>
          </w:tcPr>
          <w:p w:rsidR="00B06A4F" w:rsidRPr="00B06A4F" w:rsidRDefault="00B06A4F" w:rsidP="00B06A4F">
            <w:pPr>
              <w:rPr>
                <w:rFonts w:eastAsia="Times New Roman"/>
                <w:lang w:eastAsia="ru-RU"/>
              </w:rPr>
            </w:pPr>
          </w:p>
        </w:tc>
        <w:tc>
          <w:tcPr>
            <w:tcW w:w="495" w:type="dxa"/>
            <w:shd w:val="clear" w:color="auto" w:fill="FFFFFF"/>
            <w:hideMark/>
          </w:tcPr>
          <w:p w:rsidR="00B06A4F" w:rsidRPr="00B06A4F" w:rsidRDefault="00B06A4F" w:rsidP="00B06A4F">
            <w:pPr>
              <w:rPr>
                <w:rFonts w:eastAsia="Times New Roman"/>
                <w:lang w:eastAsia="ru-RU"/>
              </w:rPr>
            </w:pPr>
          </w:p>
        </w:tc>
        <w:tc>
          <w:tcPr>
            <w:tcW w:w="1890" w:type="dxa"/>
            <w:shd w:val="clear" w:color="auto" w:fill="FFFFFF"/>
            <w:hideMark/>
          </w:tcPr>
          <w:p w:rsidR="00B06A4F" w:rsidRPr="00B06A4F" w:rsidRDefault="00B06A4F" w:rsidP="00B06A4F">
            <w:pPr>
              <w:rPr>
                <w:rFonts w:eastAsia="Times New Roman"/>
                <w:lang w:eastAsia="ru-RU"/>
              </w:rPr>
            </w:pP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9825" w:type="dxa"/>
        <w:tblCellSpacing w:w="0" w:type="dxa"/>
        <w:shd w:val="clear" w:color="auto" w:fill="FFFFFF"/>
        <w:tblCellMar>
          <w:left w:w="0" w:type="dxa"/>
          <w:right w:w="0" w:type="dxa"/>
        </w:tblCellMar>
        <w:tblLook w:val="04A0" w:firstRow="1" w:lastRow="0" w:firstColumn="1" w:lastColumn="0" w:noHBand="0" w:noVBand="1"/>
      </w:tblPr>
      <w:tblGrid>
        <w:gridCol w:w="6905"/>
        <w:gridCol w:w="1048"/>
        <w:gridCol w:w="1872"/>
      </w:tblGrid>
      <w:tr w:rsidR="00B06A4F" w:rsidRPr="00B06A4F" w:rsidTr="00B06A4F">
        <w:trPr>
          <w:tblCellSpacing w:w="0" w:type="dxa"/>
        </w:trPr>
        <w:tc>
          <w:tcPr>
            <w:tcW w:w="691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1050"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1875" w:type="dxa"/>
            <w:shd w:val="clear" w:color="auto" w:fill="FFFFFF"/>
            <w:hideMark/>
          </w:tcPr>
          <w:p w:rsidR="00B06A4F" w:rsidRPr="00B06A4F" w:rsidRDefault="00B06A4F" w:rsidP="00B06A4F">
            <w:pPr>
              <w:jc w:val="right"/>
              <w:rPr>
                <w:rFonts w:eastAsia="Times New Roman"/>
                <w:lang w:eastAsia="ru-RU"/>
              </w:rPr>
            </w:pPr>
            <w:r w:rsidRPr="00B06A4F">
              <w:rPr>
                <w:rFonts w:eastAsia="Times New Roman"/>
                <w:lang w:eastAsia="ru-RU"/>
              </w:rPr>
              <w:t> </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proofErr w:type="spellStart"/>
      <w:r w:rsidRPr="00B06A4F">
        <w:rPr>
          <w:rFonts w:eastAsia="Times New Roman"/>
          <w:color w:val="000000"/>
          <w:lang w:eastAsia="ru-RU"/>
        </w:rPr>
        <w:t>И.о</w:t>
      </w:r>
      <w:proofErr w:type="spellEnd"/>
      <w:r w:rsidRPr="00B06A4F">
        <w:rPr>
          <w:rFonts w:eastAsia="Times New Roman"/>
          <w:color w:val="000000"/>
          <w:lang w:eastAsia="ru-RU"/>
        </w:rPr>
        <w:t>. начальника отдела по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управлению муниципальным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имуществом и земельным вопросам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администрации муниципального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образования Выселковский район                                            </w:t>
      </w:r>
      <w:proofErr w:type="spellStart"/>
      <w:r w:rsidRPr="00B06A4F">
        <w:rPr>
          <w:rFonts w:eastAsia="Times New Roman"/>
          <w:color w:val="000000"/>
          <w:lang w:eastAsia="ru-RU"/>
        </w:rPr>
        <w:t>А.В.Пазий</w:t>
      </w:r>
      <w:proofErr w:type="spellEnd"/>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85"/>
        <w:gridCol w:w="4785"/>
      </w:tblGrid>
      <w:tr w:rsidR="00B06A4F" w:rsidRPr="00B06A4F" w:rsidTr="00B06A4F">
        <w:trPr>
          <w:tblCellSpacing w:w="0" w:type="dxa"/>
        </w:trPr>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ПРИЛОЖЕНИЕ № 5</w:t>
            </w:r>
          </w:p>
        </w:tc>
      </w:tr>
      <w:tr w:rsidR="00B06A4F" w:rsidRPr="00B06A4F" w:rsidTr="00B06A4F">
        <w:trPr>
          <w:tblCellSpacing w:w="0" w:type="dxa"/>
        </w:trPr>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4785"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к административному регламенту</w:t>
            </w:r>
          </w:p>
          <w:p w:rsidR="00B06A4F" w:rsidRPr="00B06A4F" w:rsidRDefault="00B06A4F" w:rsidP="00B06A4F">
            <w:pPr>
              <w:rPr>
                <w:rFonts w:eastAsia="Times New Roman"/>
                <w:lang w:eastAsia="ru-RU"/>
              </w:rPr>
            </w:pPr>
            <w:r w:rsidRPr="00B06A4F">
              <w:rPr>
                <w:rFonts w:eastAsia="Times New Roman"/>
                <w:lang w:eastAsia="ru-RU"/>
              </w:rPr>
              <w:t>предоставления муниципальной</w:t>
            </w:r>
          </w:p>
          <w:p w:rsidR="00B06A4F" w:rsidRPr="00B06A4F" w:rsidRDefault="00B06A4F" w:rsidP="00B06A4F">
            <w:pPr>
              <w:rPr>
                <w:rFonts w:eastAsia="Times New Roman"/>
                <w:lang w:eastAsia="ru-RU"/>
              </w:rPr>
            </w:pPr>
            <w:r w:rsidRPr="00B06A4F">
              <w:rPr>
                <w:rFonts w:eastAsia="Times New Roman"/>
                <w:lang w:eastAsia="ru-RU"/>
              </w:rPr>
              <w:t>услуги: «Возврат платежей физических и юридических лиц по неналоговым доходам из бюджета муниципального образования»</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9660" w:type="dxa"/>
        <w:tblCellSpacing w:w="0" w:type="dxa"/>
        <w:shd w:val="clear" w:color="auto" w:fill="FFFFFF"/>
        <w:tblCellMar>
          <w:left w:w="0" w:type="dxa"/>
          <w:right w:w="0" w:type="dxa"/>
        </w:tblCellMar>
        <w:tblLook w:val="04A0" w:firstRow="1" w:lastRow="0" w:firstColumn="1" w:lastColumn="0" w:noHBand="0" w:noVBand="1"/>
      </w:tblPr>
      <w:tblGrid>
        <w:gridCol w:w="9660"/>
      </w:tblGrid>
      <w:tr w:rsidR="00B06A4F" w:rsidRPr="00B06A4F" w:rsidTr="00B06A4F">
        <w:trPr>
          <w:tblCellSpacing w:w="0" w:type="dxa"/>
        </w:trPr>
        <w:tc>
          <w:tcPr>
            <w:tcW w:w="966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БЛОК-СХЕМА</w:t>
            </w:r>
          </w:p>
        </w:tc>
      </w:tr>
      <w:tr w:rsidR="00B06A4F" w:rsidRPr="00B06A4F" w:rsidTr="00B06A4F">
        <w:trPr>
          <w:tblCellSpacing w:w="0" w:type="dxa"/>
        </w:trPr>
        <w:tc>
          <w:tcPr>
            <w:tcW w:w="966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Возврата платежей физических и юридических лиц по неналоговым доходам из бюджета муниципального образования</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Предоставление услуги через «МФЦ»</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830"/>
        <w:gridCol w:w="570"/>
        <w:gridCol w:w="1125"/>
        <w:gridCol w:w="135"/>
        <w:gridCol w:w="705"/>
        <w:gridCol w:w="705"/>
        <w:gridCol w:w="720"/>
        <w:gridCol w:w="285"/>
        <w:gridCol w:w="1110"/>
        <w:gridCol w:w="495"/>
        <w:gridCol w:w="1905"/>
      </w:tblGrid>
      <w:tr w:rsidR="00B06A4F" w:rsidRPr="00B06A4F" w:rsidTr="00B06A4F">
        <w:trPr>
          <w:tblCellSpacing w:w="0" w:type="dxa"/>
        </w:trPr>
        <w:tc>
          <w:tcPr>
            <w:tcW w:w="9570" w:type="dxa"/>
            <w:gridSpan w:val="11"/>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Приём заявления и документов на предоставление муниципальной услуги</w:t>
            </w:r>
          </w:p>
        </w:tc>
      </w:tr>
      <w:tr w:rsidR="00B06A4F" w:rsidRPr="00B06A4F" w:rsidTr="00B06A4F">
        <w:trPr>
          <w:tblCellSpacing w:w="0" w:type="dxa"/>
        </w:trPr>
        <w:tc>
          <w:tcPr>
            <w:tcW w:w="4365" w:type="dxa"/>
            <w:gridSpan w:val="5"/>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5205" w:type="dxa"/>
            <w:gridSpan w:val="6"/>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5070" w:type="dxa"/>
            <w:gridSpan w:val="6"/>
            <w:vMerge w:val="restart"/>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Рассмотрение заявления</w:t>
            </w:r>
          </w:p>
        </w:tc>
        <w:tc>
          <w:tcPr>
            <w:tcW w:w="99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3510" w:type="dxa"/>
            <w:gridSpan w:val="3"/>
            <w:vMerge w:val="restart"/>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Отказ заявителю (в предоставлении муниципальной услуги)</w:t>
            </w:r>
          </w:p>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0" w:type="auto"/>
            <w:gridSpan w:val="6"/>
            <w:vMerge/>
            <w:shd w:val="clear" w:color="auto" w:fill="FFFFFF"/>
            <w:vAlign w:val="center"/>
            <w:hideMark/>
          </w:tcPr>
          <w:p w:rsidR="00B06A4F" w:rsidRPr="00B06A4F" w:rsidRDefault="00B06A4F" w:rsidP="00B06A4F">
            <w:pPr>
              <w:rPr>
                <w:rFonts w:eastAsia="Times New Roman"/>
                <w:lang w:eastAsia="ru-RU"/>
              </w:rPr>
            </w:pPr>
          </w:p>
        </w:tc>
        <w:tc>
          <w:tcPr>
            <w:tcW w:w="99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0" w:type="auto"/>
            <w:gridSpan w:val="3"/>
            <w:vMerge/>
            <w:shd w:val="clear" w:color="auto" w:fill="FFFFFF"/>
            <w:vAlign w:val="center"/>
            <w:hideMark/>
          </w:tcPr>
          <w:p w:rsidR="00B06A4F" w:rsidRPr="00B06A4F" w:rsidRDefault="00B06A4F" w:rsidP="00B06A4F">
            <w:pPr>
              <w:rPr>
                <w:rFonts w:eastAsia="Times New Roman"/>
                <w:lang w:eastAsia="ru-RU"/>
              </w:rPr>
            </w:pPr>
          </w:p>
        </w:tc>
      </w:tr>
      <w:tr w:rsidR="00B06A4F" w:rsidRPr="00B06A4F" w:rsidTr="00B06A4F">
        <w:trPr>
          <w:tblCellSpacing w:w="0" w:type="dxa"/>
        </w:trPr>
        <w:tc>
          <w:tcPr>
            <w:tcW w:w="351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6060" w:type="dxa"/>
            <w:gridSpan w:val="8"/>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9570" w:type="dxa"/>
            <w:gridSpan w:val="11"/>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Направление заявления с прилагаемыми документами в администрацию муниципального образования Выселковский район</w:t>
            </w:r>
          </w:p>
        </w:tc>
      </w:tr>
      <w:tr w:rsidR="00B06A4F" w:rsidRPr="00B06A4F" w:rsidTr="00B06A4F">
        <w:trPr>
          <w:tblCellSpacing w:w="0" w:type="dxa"/>
        </w:trPr>
        <w:tc>
          <w:tcPr>
            <w:tcW w:w="9570" w:type="dxa"/>
            <w:gridSpan w:val="11"/>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p w:rsidR="00B06A4F" w:rsidRPr="00B06A4F" w:rsidRDefault="00B06A4F" w:rsidP="00B06A4F">
            <w:pPr>
              <w:jc w:val="center"/>
              <w:rPr>
                <w:rFonts w:eastAsia="Times New Roman"/>
                <w:lang w:eastAsia="ru-RU"/>
              </w:rPr>
            </w:pPr>
            <w:r w:rsidRPr="00B06A4F">
              <w:rPr>
                <w:rFonts w:eastAsia="Times New Roman"/>
                <w:lang w:eastAsia="ru-RU"/>
              </w:rPr>
              <w:t>Рассмотрение документов ОУМИ</w:t>
            </w:r>
          </w:p>
        </w:tc>
      </w:tr>
      <w:tr w:rsidR="00B06A4F" w:rsidRPr="00B06A4F" w:rsidTr="00B06A4F">
        <w:trPr>
          <w:tblCellSpacing w:w="0" w:type="dxa"/>
        </w:trPr>
        <w:tc>
          <w:tcPr>
            <w:tcW w:w="2385"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26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395"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2400" w:type="dxa"/>
            <w:gridSpan w:val="2"/>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364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Положительное решение</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379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Отрицательное решение</w:t>
            </w:r>
          </w:p>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183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8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89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1890" w:type="dxa"/>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r>
      <w:tr w:rsidR="00B06A4F" w:rsidRPr="00B06A4F" w:rsidTr="00B06A4F">
        <w:trPr>
          <w:tblCellSpacing w:w="0" w:type="dxa"/>
        </w:trPr>
        <w:tc>
          <w:tcPr>
            <w:tcW w:w="364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Предоставление услуги</w:t>
            </w:r>
          </w:p>
        </w:tc>
        <w:tc>
          <w:tcPr>
            <w:tcW w:w="2130" w:type="dxa"/>
            <w:gridSpan w:val="3"/>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 </w:t>
            </w:r>
          </w:p>
        </w:tc>
        <w:tc>
          <w:tcPr>
            <w:tcW w:w="3795" w:type="dxa"/>
            <w:gridSpan w:val="4"/>
            <w:shd w:val="clear" w:color="auto" w:fill="FFFFFF"/>
            <w:hideMark/>
          </w:tcPr>
          <w:p w:rsidR="00B06A4F" w:rsidRPr="00B06A4F" w:rsidRDefault="00B06A4F" w:rsidP="00B06A4F">
            <w:pPr>
              <w:jc w:val="center"/>
              <w:rPr>
                <w:rFonts w:eastAsia="Times New Roman"/>
                <w:lang w:eastAsia="ru-RU"/>
              </w:rPr>
            </w:pPr>
            <w:r w:rsidRPr="00B06A4F">
              <w:rPr>
                <w:rFonts w:eastAsia="Times New Roman"/>
                <w:lang w:eastAsia="ru-RU"/>
              </w:rPr>
              <w:t>Отказ заявителю в предоставлении муниципальной услуги</w:t>
            </w:r>
          </w:p>
        </w:tc>
      </w:tr>
      <w:tr w:rsidR="00B06A4F" w:rsidRPr="00B06A4F" w:rsidTr="00B06A4F">
        <w:trPr>
          <w:tblCellSpacing w:w="0" w:type="dxa"/>
        </w:trPr>
        <w:tc>
          <w:tcPr>
            <w:tcW w:w="1830" w:type="dxa"/>
            <w:shd w:val="clear" w:color="auto" w:fill="FFFFFF"/>
            <w:hideMark/>
          </w:tcPr>
          <w:p w:rsidR="00B06A4F" w:rsidRPr="00B06A4F" w:rsidRDefault="00B06A4F" w:rsidP="00B06A4F">
            <w:pPr>
              <w:rPr>
                <w:rFonts w:eastAsia="Times New Roman"/>
                <w:lang w:eastAsia="ru-RU"/>
              </w:rPr>
            </w:pPr>
          </w:p>
        </w:tc>
        <w:tc>
          <w:tcPr>
            <w:tcW w:w="570" w:type="dxa"/>
            <w:shd w:val="clear" w:color="auto" w:fill="FFFFFF"/>
            <w:hideMark/>
          </w:tcPr>
          <w:p w:rsidR="00B06A4F" w:rsidRPr="00B06A4F" w:rsidRDefault="00B06A4F" w:rsidP="00B06A4F">
            <w:pPr>
              <w:rPr>
                <w:rFonts w:eastAsia="Times New Roman"/>
                <w:lang w:eastAsia="ru-RU"/>
              </w:rPr>
            </w:pPr>
          </w:p>
        </w:tc>
        <w:tc>
          <w:tcPr>
            <w:tcW w:w="1125" w:type="dxa"/>
            <w:shd w:val="clear" w:color="auto" w:fill="FFFFFF"/>
            <w:hideMark/>
          </w:tcPr>
          <w:p w:rsidR="00B06A4F" w:rsidRPr="00B06A4F" w:rsidRDefault="00B06A4F" w:rsidP="00B06A4F">
            <w:pPr>
              <w:rPr>
                <w:rFonts w:eastAsia="Times New Roman"/>
                <w:lang w:eastAsia="ru-RU"/>
              </w:rPr>
            </w:pPr>
          </w:p>
        </w:tc>
        <w:tc>
          <w:tcPr>
            <w:tcW w:w="135" w:type="dxa"/>
            <w:shd w:val="clear" w:color="auto" w:fill="FFFFFF"/>
            <w:hideMark/>
          </w:tcPr>
          <w:p w:rsidR="00B06A4F" w:rsidRPr="00B06A4F" w:rsidRDefault="00B06A4F" w:rsidP="00B06A4F">
            <w:pPr>
              <w:rPr>
                <w:rFonts w:eastAsia="Times New Roman"/>
                <w:lang w:eastAsia="ru-RU"/>
              </w:rPr>
            </w:pPr>
          </w:p>
        </w:tc>
        <w:tc>
          <w:tcPr>
            <w:tcW w:w="705" w:type="dxa"/>
            <w:shd w:val="clear" w:color="auto" w:fill="FFFFFF"/>
            <w:hideMark/>
          </w:tcPr>
          <w:p w:rsidR="00B06A4F" w:rsidRPr="00B06A4F" w:rsidRDefault="00B06A4F" w:rsidP="00B06A4F">
            <w:pPr>
              <w:rPr>
                <w:rFonts w:eastAsia="Times New Roman"/>
                <w:lang w:eastAsia="ru-RU"/>
              </w:rPr>
            </w:pPr>
          </w:p>
        </w:tc>
        <w:tc>
          <w:tcPr>
            <w:tcW w:w="705" w:type="dxa"/>
            <w:shd w:val="clear" w:color="auto" w:fill="FFFFFF"/>
            <w:hideMark/>
          </w:tcPr>
          <w:p w:rsidR="00B06A4F" w:rsidRPr="00B06A4F" w:rsidRDefault="00B06A4F" w:rsidP="00B06A4F">
            <w:pPr>
              <w:rPr>
                <w:rFonts w:eastAsia="Times New Roman"/>
                <w:lang w:eastAsia="ru-RU"/>
              </w:rPr>
            </w:pPr>
          </w:p>
        </w:tc>
        <w:tc>
          <w:tcPr>
            <w:tcW w:w="705" w:type="dxa"/>
            <w:shd w:val="clear" w:color="auto" w:fill="FFFFFF"/>
            <w:hideMark/>
          </w:tcPr>
          <w:p w:rsidR="00B06A4F" w:rsidRPr="00B06A4F" w:rsidRDefault="00B06A4F" w:rsidP="00B06A4F">
            <w:pPr>
              <w:rPr>
                <w:rFonts w:eastAsia="Times New Roman"/>
                <w:lang w:eastAsia="ru-RU"/>
              </w:rPr>
            </w:pPr>
          </w:p>
        </w:tc>
        <w:tc>
          <w:tcPr>
            <w:tcW w:w="285" w:type="dxa"/>
            <w:shd w:val="clear" w:color="auto" w:fill="FFFFFF"/>
            <w:hideMark/>
          </w:tcPr>
          <w:p w:rsidR="00B06A4F" w:rsidRPr="00B06A4F" w:rsidRDefault="00B06A4F" w:rsidP="00B06A4F">
            <w:pPr>
              <w:rPr>
                <w:rFonts w:eastAsia="Times New Roman"/>
                <w:lang w:eastAsia="ru-RU"/>
              </w:rPr>
            </w:pPr>
          </w:p>
        </w:tc>
        <w:tc>
          <w:tcPr>
            <w:tcW w:w="1110" w:type="dxa"/>
            <w:shd w:val="clear" w:color="auto" w:fill="FFFFFF"/>
            <w:hideMark/>
          </w:tcPr>
          <w:p w:rsidR="00B06A4F" w:rsidRPr="00B06A4F" w:rsidRDefault="00B06A4F" w:rsidP="00B06A4F">
            <w:pPr>
              <w:rPr>
                <w:rFonts w:eastAsia="Times New Roman"/>
                <w:lang w:eastAsia="ru-RU"/>
              </w:rPr>
            </w:pPr>
          </w:p>
        </w:tc>
        <w:tc>
          <w:tcPr>
            <w:tcW w:w="495" w:type="dxa"/>
            <w:shd w:val="clear" w:color="auto" w:fill="FFFFFF"/>
            <w:hideMark/>
          </w:tcPr>
          <w:p w:rsidR="00B06A4F" w:rsidRPr="00B06A4F" w:rsidRDefault="00B06A4F" w:rsidP="00B06A4F">
            <w:pPr>
              <w:rPr>
                <w:rFonts w:eastAsia="Times New Roman"/>
                <w:lang w:eastAsia="ru-RU"/>
              </w:rPr>
            </w:pPr>
          </w:p>
        </w:tc>
        <w:tc>
          <w:tcPr>
            <w:tcW w:w="1890" w:type="dxa"/>
            <w:shd w:val="clear" w:color="auto" w:fill="FFFFFF"/>
            <w:hideMark/>
          </w:tcPr>
          <w:p w:rsidR="00B06A4F" w:rsidRPr="00B06A4F" w:rsidRDefault="00B06A4F" w:rsidP="00B06A4F">
            <w:pPr>
              <w:rPr>
                <w:rFonts w:eastAsia="Times New Roman"/>
                <w:lang w:eastAsia="ru-RU"/>
              </w:rPr>
            </w:pP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tbl>
      <w:tblPr>
        <w:tblW w:w="9675" w:type="dxa"/>
        <w:tblCellSpacing w:w="0" w:type="dxa"/>
        <w:shd w:val="clear" w:color="auto" w:fill="FFFFFF"/>
        <w:tblCellMar>
          <w:left w:w="0" w:type="dxa"/>
          <w:right w:w="0" w:type="dxa"/>
        </w:tblCellMar>
        <w:tblLook w:val="04A0" w:firstRow="1" w:lastRow="0" w:firstColumn="1" w:lastColumn="0" w:noHBand="0" w:noVBand="1"/>
      </w:tblPr>
      <w:tblGrid>
        <w:gridCol w:w="6660"/>
        <w:gridCol w:w="1050"/>
        <w:gridCol w:w="1965"/>
      </w:tblGrid>
      <w:tr w:rsidR="00B06A4F" w:rsidRPr="00B06A4F" w:rsidTr="00B06A4F">
        <w:trPr>
          <w:tblCellSpacing w:w="0" w:type="dxa"/>
        </w:trPr>
        <w:tc>
          <w:tcPr>
            <w:tcW w:w="6660"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1050" w:type="dxa"/>
            <w:shd w:val="clear" w:color="auto" w:fill="FFFFFF"/>
            <w:hideMark/>
          </w:tcPr>
          <w:p w:rsidR="00B06A4F" w:rsidRPr="00B06A4F" w:rsidRDefault="00B06A4F" w:rsidP="00B06A4F">
            <w:pPr>
              <w:rPr>
                <w:rFonts w:eastAsia="Times New Roman"/>
                <w:lang w:eastAsia="ru-RU"/>
              </w:rPr>
            </w:pPr>
            <w:r w:rsidRPr="00B06A4F">
              <w:rPr>
                <w:rFonts w:eastAsia="Times New Roman"/>
                <w:lang w:eastAsia="ru-RU"/>
              </w:rPr>
              <w:t> </w:t>
            </w:r>
          </w:p>
        </w:tc>
        <w:tc>
          <w:tcPr>
            <w:tcW w:w="1965" w:type="dxa"/>
            <w:shd w:val="clear" w:color="auto" w:fill="FFFFFF"/>
            <w:hideMark/>
          </w:tcPr>
          <w:p w:rsidR="00B06A4F" w:rsidRPr="00B06A4F" w:rsidRDefault="00B06A4F" w:rsidP="00B06A4F">
            <w:pPr>
              <w:jc w:val="right"/>
              <w:rPr>
                <w:rFonts w:eastAsia="Times New Roman"/>
                <w:lang w:eastAsia="ru-RU"/>
              </w:rPr>
            </w:pPr>
            <w:r w:rsidRPr="00B06A4F">
              <w:rPr>
                <w:rFonts w:eastAsia="Times New Roman"/>
                <w:lang w:eastAsia="ru-RU"/>
              </w:rPr>
              <w:t> </w:t>
            </w:r>
          </w:p>
        </w:tc>
      </w:tr>
    </w:tbl>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proofErr w:type="spellStart"/>
      <w:r w:rsidRPr="00B06A4F">
        <w:rPr>
          <w:rFonts w:eastAsia="Times New Roman"/>
          <w:color w:val="000000"/>
          <w:lang w:eastAsia="ru-RU"/>
        </w:rPr>
        <w:t>И.о</w:t>
      </w:r>
      <w:proofErr w:type="spellEnd"/>
      <w:r w:rsidRPr="00B06A4F">
        <w:rPr>
          <w:rFonts w:eastAsia="Times New Roman"/>
          <w:color w:val="000000"/>
          <w:lang w:eastAsia="ru-RU"/>
        </w:rPr>
        <w:t>. начальника отдела по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управлению муниципальным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имуществом и земельным вопросам</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администрации муниципального</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xml:space="preserve">образования Выселковский район                                            </w:t>
      </w:r>
      <w:proofErr w:type="spellStart"/>
      <w:r w:rsidRPr="00B06A4F">
        <w:rPr>
          <w:rFonts w:eastAsia="Times New Roman"/>
          <w:color w:val="000000"/>
          <w:lang w:eastAsia="ru-RU"/>
        </w:rPr>
        <w:t>А.В.Пазий</w:t>
      </w:r>
      <w:proofErr w:type="spellEnd"/>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rsidP="00B06A4F">
      <w:pPr>
        <w:shd w:val="clear" w:color="auto" w:fill="FFFFFF"/>
        <w:rPr>
          <w:rFonts w:eastAsia="Times New Roman"/>
          <w:color w:val="000000"/>
          <w:lang w:eastAsia="ru-RU"/>
        </w:rPr>
      </w:pPr>
      <w:r w:rsidRPr="00B06A4F">
        <w:rPr>
          <w:rFonts w:eastAsia="Times New Roman"/>
          <w:color w:val="000000"/>
          <w:lang w:eastAsia="ru-RU"/>
        </w:rPr>
        <w:t> </w:t>
      </w:r>
    </w:p>
    <w:p w:rsidR="00B06A4F" w:rsidRPr="00B06A4F" w:rsidRDefault="00B06A4F"/>
    <w:sectPr w:rsidR="00B06A4F" w:rsidRPr="00B06A4F" w:rsidSect="00F979AD">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A4F"/>
    <w:rsid w:val="00182D02"/>
    <w:rsid w:val="007E7B0D"/>
    <w:rsid w:val="00A43DC8"/>
    <w:rsid w:val="00AC52B5"/>
    <w:rsid w:val="00B06A4F"/>
    <w:rsid w:val="00CD0E47"/>
    <w:rsid w:val="00DD20AD"/>
    <w:rsid w:val="00F97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3859B6-844D-4465-B13C-B03F09F7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06A4F"/>
    <w:pPr>
      <w:spacing w:before="100" w:beforeAutospacing="1" w:after="100" w:afterAutospacing="1"/>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6A4F"/>
    <w:rPr>
      <w:rFonts w:eastAsia="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iselki.e-mfc.ru@yandex.ru" TargetMode="External"/><Relationship Id="rId4" Type="http://schemas.openxmlformats.org/officeDocument/2006/relationships/hyperlink" Target="mailto:ms05@di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32</Pages>
  <Words>10410</Words>
  <Characters>59339</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Wadim SHaposhnikov</dc:creator>
  <cp:keywords/>
  <dc:description/>
  <cp:lastModifiedBy>Wadim SHaposhnikov</cp:lastModifiedBy>
  <cp:revision>1</cp:revision>
  <dcterms:created xsi:type="dcterms:W3CDTF">2024-07-09T11:22:00Z</dcterms:created>
  <dcterms:modified xsi:type="dcterms:W3CDTF">2024-07-09T11:47:00Z</dcterms:modified>
</cp:coreProperties>
</file>